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5156" w:rsidRPr="00A9698B" w:rsidRDefault="00000000" w:rsidP="00A9698B">
      <w:pPr>
        <w:pStyle w:val="Title"/>
      </w:pPr>
      <w:r w:rsidRPr="00A9698B">
        <w:t>Minutes</w:t>
      </w:r>
    </w:p>
    <w:p w14:paraId="00000003" w14:textId="4D06F4EE" w:rsidR="00B25156" w:rsidRPr="00A9698B" w:rsidRDefault="00000000" w:rsidP="000E0DC2">
      <w:pPr>
        <w:pStyle w:val="Subtitle"/>
        <w:ind w:left="2160" w:firstLine="720"/>
        <w:jc w:val="left"/>
        <w:rPr>
          <w:color w:val="008000"/>
        </w:rPr>
      </w:pPr>
      <w:r w:rsidRPr="00A9698B">
        <w:rPr>
          <w:color w:val="008000"/>
        </w:rPr>
        <w:t>Bergan Catholic</w:t>
      </w:r>
      <w:r w:rsidR="00D41BA3" w:rsidRPr="00D41BA3">
        <w:rPr>
          <w:color w:val="008000"/>
        </w:rPr>
        <w:t xml:space="preserve"> </w:t>
      </w:r>
      <w:r w:rsidR="00D41BA3" w:rsidRPr="00A9698B">
        <w:rPr>
          <w:color w:val="008000"/>
        </w:rPr>
        <w:t>School</w:t>
      </w:r>
      <w:r w:rsidR="000E0DC2">
        <w:rPr>
          <w:color w:val="008000"/>
        </w:rPr>
        <w:t xml:space="preserve"> </w:t>
      </w:r>
      <w:r w:rsidRPr="00A9698B">
        <w:rPr>
          <w:color w:val="008000"/>
        </w:rPr>
        <w:t xml:space="preserve">Board </w:t>
      </w:r>
      <w:r w:rsidR="00D41BA3">
        <w:rPr>
          <w:color w:val="008000"/>
        </w:rPr>
        <w:t xml:space="preserve">of Directors </w:t>
      </w:r>
      <w:r w:rsidRPr="00A9698B">
        <w:rPr>
          <w:color w:val="008000"/>
        </w:rPr>
        <w:t>Meeting</w:t>
      </w:r>
    </w:p>
    <w:p w14:paraId="150FAF58" w14:textId="73A19290" w:rsidR="00A9698B" w:rsidRPr="00EA1B81" w:rsidRDefault="00EA1B81" w:rsidP="00A9698B">
      <w:pPr>
        <w:pStyle w:val="Heading1"/>
        <w:ind w:left="4320"/>
        <w:rPr>
          <w:rFonts w:ascii="Palatino Linotype" w:eastAsia="Palatino Linotype" w:hAnsi="Palatino Linotype" w:cs="Palatino Linotype"/>
          <w:i/>
          <w:color w:val="000000" w:themeColor="text1"/>
          <w:sz w:val="22"/>
          <w:szCs w:val="22"/>
        </w:rPr>
      </w:pPr>
      <w:r>
        <w:rPr>
          <w:rFonts w:ascii="Palatino Linotype" w:eastAsia="Palatino Linotype" w:hAnsi="Palatino Linotype" w:cs="Palatino Linotype"/>
          <w:i/>
          <w:color w:val="008000"/>
          <w:sz w:val="22"/>
          <w:szCs w:val="22"/>
        </w:rPr>
        <w:t xml:space="preserve">       </w:t>
      </w:r>
      <w:r>
        <w:rPr>
          <w:rFonts w:ascii="Palatino Linotype" w:eastAsia="Palatino Linotype" w:hAnsi="Palatino Linotype" w:cs="Palatino Linotype"/>
          <w:i/>
          <w:color w:val="000000" w:themeColor="text1"/>
          <w:sz w:val="22"/>
          <w:szCs w:val="22"/>
        </w:rPr>
        <w:t xml:space="preserve">          </w:t>
      </w:r>
      <w:r w:rsidR="00D4006A">
        <w:rPr>
          <w:rFonts w:ascii="Palatino Linotype" w:eastAsia="Palatino Linotype" w:hAnsi="Palatino Linotype" w:cs="Palatino Linotype"/>
          <w:i/>
          <w:color w:val="000000" w:themeColor="text1"/>
          <w:sz w:val="22"/>
          <w:szCs w:val="22"/>
        </w:rPr>
        <w:tab/>
      </w:r>
      <w:r w:rsidR="00D917C6">
        <w:rPr>
          <w:rFonts w:ascii="Palatino Linotype" w:eastAsia="Palatino Linotype" w:hAnsi="Palatino Linotype" w:cs="Palatino Linotype"/>
          <w:i/>
          <w:color w:val="000000" w:themeColor="text1"/>
          <w:sz w:val="22"/>
          <w:szCs w:val="22"/>
        </w:rPr>
        <w:t>October 25th</w:t>
      </w:r>
      <w:r w:rsidR="00A9698B" w:rsidRPr="00EA1B81">
        <w:rPr>
          <w:rFonts w:ascii="Palatino Linotype" w:eastAsia="Palatino Linotype" w:hAnsi="Palatino Linotype" w:cs="Palatino Linotype"/>
          <w:i/>
          <w:color w:val="000000" w:themeColor="text1"/>
          <w:sz w:val="22"/>
          <w:szCs w:val="22"/>
        </w:rPr>
        <w:t xml:space="preserve">, </w:t>
      </w:r>
      <w:proofErr w:type="gramStart"/>
      <w:r w:rsidR="00A9698B" w:rsidRPr="00EA1B81">
        <w:rPr>
          <w:rFonts w:ascii="Palatino Linotype" w:eastAsia="Palatino Linotype" w:hAnsi="Palatino Linotype" w:cs="Palatino Linotype"/>
          <w:i/>
          <w:color w:val="000000" w:themeColor="text1"/>
          <w:sz w:val="22"/>
          <w:szCs w:val="22"/>
        </w:rPr>
        <w:t>2023</w:t>
      </w:r>
      <w:proofErr w:type="gramEnd"/>
      <w:r w:rsidR="00A9698B" w:rsidRPr="00EA1B81">
        <w:rPr>
          <w:rFonts w:ascii="Palatino Linotype" w:eastAsia="Palatino Linotype" w:hAnsi="Palatino Linotype" w:cs="Palatino Linotype"/>
          <w:i/>
          <w:color w:val="000000" w:themeColor="text1"/>
          <w:sz w:val="22"/>
          <w:szCs w:val="22"/>
        </w:rPr>
        <w:t xml:space="preserve"> | 6:3</w:t>
      </w:r>
      <w:r w:rsidR="00E83DE6">
        <w:rPr>
          <w:rFonts w:ascii="Palatino Linotype" w:eastAsia="Palatino Linotype" w:hAnsi="Palatino Linotype" w:cs="Palatino Linotype"/>
          <w:i/>
          <w:color w:val="000000" w:themeColor="text1"/>
          <w:sz w:val="22"/>
          <w:szCs w:val="22"/>
        </w:rPr>
        <w:t>0</w:t>
      </w:r>
      <w:r w:rsidR="00A9698B" w:rsidRPr="00EA1B81">
        <w:rPr>
          <w:rFonts w:ascii="Palatino Linotype" w:eastAsia="Palatino Linotype" w:hAnsi="Palatino Linotype" w:cs="Palatino Linotype"/>
          <w:i/>
          <w:color w:val="000000" w:themeColor="text1"/>
          <w:sz w:val="22"/>
          <w:szCs w:val="22"/>
        </w:rPr>
        <w:t xml:space="preserve"> p.m. at </w:t>
      </w:r>
      <w:r w:rsidR="00D917C6">
        <w:rPr>
          <w:rFonts w:ascii="Palatino Linotype" w:eastAsia="Palatino Linotype" w:hAnsi="Palatino Linotype" w:cs="Palatino Linotype"/>
          <w:i/>
          <w:color w:val="000000" w:themeColor="text1"/>
          <w:sz w:val="22"/>
          <w:szCs w:val="22"/>
        </w:rPr>
        <w:t>St. Patrick’s Church</w:t>
      </w:r>
    </w:p>
    <w:p w14:paraId="1339B9E6" w14:textId="75F9D437" w:rsidR="00A9698B" w:rsidRPr="00EA1B81" w:rsidRDefault="00EA1B81" w:rsidP="00A9698B">
      <w:pPr>
        <w:pStyle w:val="Heading1"/>
        <w:ind w:left="4320"/>
        <w:rPr>
          <w:rFonts w:ascii="Palatino Linotype" w:eastAsia="Palatino Linotype" w:hAnsi="Palatino Linotype" w:cs="Palatino Linotype"/>
          <w:i/>
          <w:color w:val="000000" w:themeColor="text1"/>
          <w:sz w:val="22"/>
          <w:szCs w:val="22"/>
        </w:rPr>
      </w:pPr>
      <w:r w:rsidRPr="00EA1B81">
        <w:rPr>
          <w:rFonts w:ascii="Palatino Linotype" w:eastAsia="Palatino Linotype" w:hAnsi="Palatino Linotype" w:cs="Palatino Linotype"/>
          <w:i/>
          <w:color w:val="000000" w:themeColor="text1"/>
          <w:sz w:val="22"/>
          <w:szCs w:val="22"/>
        </w:rPr>
        <w:t xml:space="preserve">                                        </w:t>
      </w:r>
      <w:r w:rsidR="00A9698B" w:rsidRPr="00EA1B81">
        <w:rPr>
          <w:rFonts w:ascii="Palatino Linotype" w:eastAsia="Palatino Linotype" w:hAnsi="Palatino Linotype" w:cs="Palatino Linotype"/>
          <w:i/>
          <w:color w:val="000000" w:themeColor="text1"/>
          <w:sz w:val="22"/>
          <w:szCs w:val="22"/>
        </w:rPr>
        <w:t xml:space="preserve">Meeting called to order by Chair Ryan </w:t>
      </w:r>
      <w:proofErr w:type="spellStart"/>
      <w:r w:rsidR="00A9698B" w:rsidRPr="00EA1B81">
        <w:rPr>
          <w:rFonts w:ascii="Palatino Linotype" w:eastAsia="Palatino Linotype" w:hAnsi="Palatino Linotype" w:cs="Palatino Linotype"/>
          <w:i/>
          <w:color w:val="000000" w:themeColor="text1"/>
          <w:sz w:val="22"/>
          <w:szCs w:val="22"/>
        </w:rPr>
        <w:t>Bojanski</w:t>
      </w:r>
      <w:proofErr w:type="spellEnd"/>
      <w:r w:rsidR="00A9698B" w:rsidRPr="00EA1B81">
        <w:rPr>
          <w:rFonts w:ascii="Palatino Linotype" w:eastAsia="Palatino Linotype" w:hAnsi="Palatino Linotype" w:cs="Palatino Linotype"/>
          <w:i/>
          <w:color w:val="000000" w:themeColor="text1"/>
          <w:sz w:val="22"/>
          <w:szCs w:val="22"/>
        </w:rPr>
        <w:t xml:space="preserve"> </w:t>
      </w:r>
    </w:p>
    <w:p w14:paraId="00000005" w14:textId="78C0B056" w:rsidR="00B25156" w:rsidRPr="00A9698B" w:rsidRDefault="00000000" w:rsidP="00A9698B">
      <w:pPr>
        <w:pStyle w:val="Heading1"/>
        <w:rPr>
          <w:color w:val="008000"/>
        </w:rPr>
      </w:pPr>
      <w:r w:rsidRPr="00A9698B">
        <w:rPr>
          <w:color w:val="008000"/>
        </w:rPr>
        <w:t>In Attendance</w:t>
      </w:r>
    </w:p>
    <w:p w14:paraId="2ACD5F5B" w14:textId="78E00EAB" w:rsidR="00A9698B" w:rsidRDefault="00A9698B" w:rsidP="00A9698B">
      <w:r>
        <w:t xml:space="preserve">Ryan </w:t>
      </w:r>
      <w:proofErr w:type="spellStart"/>
      <w:r>
        <w:t>Bojanski</w:t>
      </w:r>
      <w:proofErr w:type="spellEnd"/>
      <w:r>
        <w:t xml:space="preserve">, Todd Thomason, Elizabeth Borisow, Tom Wolf, Mandy Ostdiek, Dave Shrader, </w:t>
      </w:r>
      <w:r w:rsidR="00F7114B">
        <w:t xml:space="preserve">Terra Uhing, </w:t>
      </w:r>
      <w:r>
        <w:t xml:space="preserve">Dan </w:t>
      </w:r>
      <w:proofErr w:type="gramStart"/>
      <w:r>
        <w:t>Koenig</w:t>
      </w:r>
      <w:proofErr w:type="gramEnd"/>
      <w:r>
        <w:t xml:space="preserve"> and Rev. Walter Nolte</w:t>
      </w:r>
    </w:p>
    <w:p w14:paraId="23CFEAEB" w14:textId="0A82DEE4" w:rsidR="00A9698B" w:rsidRDefault="00A9698B" w:rsidP="00A9698B">
      <w:r>
        <w:t xml:space="preserve">Guests in attendance: </w:t>
      </w:r>
      <w:r w:rsidR="00CA597F">
        <w:t>Genna Faulkner, Doug Moore, Nichole Owsley</w:t>
      </w:r>
    </w:p>
    <w:p w14:paraId="00000009" w14:textId="77777777" w:rsidR="00B25156" w:rsidRPr="00A9698B" w:rsidRDefault="00000000">
      <w:pPr>
        <w:pStyle w:val="Heading1"/>
        <w:rPr>
          <w:color w:val="008000"/>
        </w:rPr>
      </w:pPr>
      <w:r w:rsidRPr="00A9698B">
        <w:rPr>
          <w:color w:val="008000"/>
        </w:rPr>
        <w:t>Approval of Minutes and Agenda</w:t>
      </w:r>
    </w:p>
    <w:p w14:paraId="2AD12B55" w14:textId="017A1180" w:rsidR="00A9698B" w:rsidRDefault="009620E0" w:rsidP="00A9698B">
      <w:r>
        <w:t xml:space="preserve">Minutes from the </w:t>
      </w:r>
      <w:r w:rsidR="00D917C6">
        <w:t>September 13</w:t>
      </w:r>
      <w:r w:rsidR="00D917C6" w:rsidRPr="00D917C6">
        <w:rPr>
          <w:vertAlign w:val="superscript"/>
        </w:rPr>
        <w:t>th</w:t>
      </w:r>
      <w:r w:rsidR="00D917C6">
        <w:t xml:space="preserve">, </w:t>
      </w:r>
      <w:proofErr w:type="gramStart"/>
      <w:r w:rsidR="00D917C6">
        <w:t>2023</w:t>
      </w:r>
      <w:proofErr w:type="gramEnd"/>
      <w:r>
        <w:t xml:space="preserve"> Board </w:t>
      </w:r>
      <w:r w:rsidR="00D41BA3">
        <w:t xml:space="preserve">of Directors </w:t>
      </w:r>
      <w:r>
        <w:t xml:space="preserve">Meeting and </w:t>
      </w:r>
      <w:r w:rsidR="00D41BA3">
        <w:t xml:space="preserve">the </w:t>
      </w:r>
      <w:r w:rsidR="00D917C6">
        <w:t>October</w:t>
      </w:r>
      <w:r w:rsidR="007F3C88">
        <w:t xml:space="preserve"> </w:t>
      </w:r>
      <w:r w:rsidR="00D41BA3">
        <w:t xml:space="preserve">Board of Directors </w:t>
      </w:r>
      <w:r w:rsidR="007F3C88">
        <w:t xml:space="preserve">Meeting </w:t>
      </w:r>
      <w:r>
        <w:t xml:space="preserve">Agenda were approved and passed.  Motion </w:t>
      </w:r>
      <w:r w:rsidR="00D917C6">
        <w:t>made by</w:t>
      </w:r>
      <w:r w:rsidR="00283227">
        <w:t xml:space="preserve"> Dave Shrader and </w:t>
      </w:r>
      <w:r w:rsidR="009221AE">
        <w:t>s</w:t>
      </w:r>
      <w:r w:rsidR="00D917C6">
        <w:t>econded by</w:t>
      </w:r>
      <w:r w:rsidR="00283227">
        <w:t xml:space="preserve"> Todd Thomason.</w:t>
      </w:r>
    </w:p>
    <w:p w14:paraId="0000000B" w14:textId="6E87AF94" w:rsidR="00B25156" w:rsidRPr="00A9698B" w:rsidRDefault="00A9698B">
      <w:pPr>
        <w:pStyle w:val="Heading1"/>
        <w:rPr>
          <w:color w:val="008000"/>
        </w:rPr>
      </w:pPr>
      <w:r w:rsidRPr="00A9698B">
        <w:rPr>
          <w:color w:val="008000"/>
        </w:rPr>
        <w:t>Public Input</w:t>
      </w:r>
    </w:p>
    <w:p w14:paraId="10992B69" w14:textId="273A61D0" w:rsidR="00D917C6" w:rsidRDefault="00283227">
      <w:r>
        <w:t>None</w:t>
      </w:r>
    </w:p>
    <w:p w14:paraId="715C21A4" w14:textId="77777777" w:rsidR="00283227" w:rsidRPr="00A9698B" w:rsidRDefault="00283227" w:rsidP="00283227">
      <w:pPr>
        <w:pStyle w:val="Heading1"/>
        <w:rPr>
          <w:color w:val="008000"/>
        </w:rPr>
      </w:pPr>
      <w:r w:rsidRPr="00A9698B">
        <w:rPr>
          <w:color w:val="008000"/>
        </w:rPr>
        <w:t>Executive Session Items</w:t>
      </w:r>
    </w:p>
    <w:p w14:paraId="0F76F879" w14:textId="3681E674" w:rsidR="00283227" w:rsidRDefault="00C81EC2">
      <w:r>
        <w:t xml:space="preserve">Motion made to enter </w:t>
      </w:r>
      <w:r w:rsidR="00283227">
        <w:t xml:space="preserve">Executive Session </w:t>
      </w:r>
      <w:r w:rsidR="009221AE">
        <w:t xml:space="preserve">began </w:t>
      </w:r>
      <w:r w:rsidR="00283227">
        <w:t>at 6:36 p.m.</w:t>
      </w:r>
      <w:r>
        <w:t xml:space="preserve"> made by Mandy Ostdiek and seconded by Todd Thomason.</w:t>
      </w:r>
    </w:p>
    <w:p w14:paraId="5141FBAB" w14:textId="364EF262" w:rsidR="00283227" w:rsidRDefault="00283227">
      <w:r>
        <w:t xml:space="preserve">Motion made to exit Executive Session </w:t>
      </w:r>
      <w:r w:rsidR="009221AE">
        <w:t xml:space="preserve">at 6:46 p.m. </w:t>
      </w:r>
      <w:r>
        <w:t>made by Dave Shrader and seconded by Mandy Ostdiek</w:t>
      </w:r>
      <w:r w:rsidR="009221AE">
        <w:t>.</w:t>
      </w:r>
    </w:p>
    <w:p w14:paraId="5CEFA808" w14:textId="77777777" w:rsidR="009221AE" w:rsidRPr="00A9698B" w:rsidRDefault="009221AE" w:rsidP="009221AE">
      <w:pPr>
        <w:pStyle w:val="Heading1"/>
        <w:rPr>
          <w:color w:val="008000"/>
        </w:rPr>
      </w:pPr>
      <w:r w:rsidRPr="00A9698B">
        <w:rPr>
          <w:color w:val="008000"/>
        </w:rPr>
        <w:t>Guest</w:t>
      </w:r>
    </w:p>
    <w:p w14:paraId="3538BC24" w14:textId="03A9948D" w:rsidR="009221AE" w:rsidRPr="009221AE" w:rsidRDefault="009221AE">
      <w:pPr>
        <w:rPr>
          <w:b/>
          <w:bCs/>
        </w:rPr>
      </w:pPr>
      <w:r w:rsidRPr="009221AE">
        <w:rPr>
          <w:b/>
          <w:bCs/>
        </w:rPr>
        <w:t>Genna Faulkner, Director of the Early Childhood Education Center (ECEC)</w:t>
      </w:r>
    </w:p>
    <w:p w14:paraId="1BCC785F" w14:textId="6C1FC6F9" w:rsidR="009221AE" w:rsidRDefault="00770C66">
      <w:r>
        <w:t xml:space="preserve">Faulkner joined the staff at the ECEC two months ago. </w:t>
      </w:r>
      <w:r w:rsidR="009221AE">
        <w:t xml:space="preserve">Prior to coming to the ECEC </w:t>
      </w:r>
      <w:r>
        <w:t>Faulkner</w:t>
      </w:r>
      <w:r w:rsidR="009221AE">
        <w:t xml:space="preserve"> worked at the Fremont Family Coalition and has brought experience, classroom observation and additional training with her.  One of the biggest challenges is staffing, which is something </w:t>
      </w:r>
      <w:r>
        <w:t xml:space="preserve">that is </w:t>
      </w:r>
      <w:r w:rsidR="009221AE">
        <w:t xml:space="preserve">happening industry wide.  They’ve grown enrollment by 3 kids in 2 months.  Looking into the possibility of adding infants and toddlers to the ECEC.  </w:t>
      </w:r>
      <w:r>
        <w:t>They c</w:t>
      </w:r>
      <w:r w:rsidR="009221AE">
        <w:t xml:space="preserve">ontinue to </w:t>
      </w:r>
      <w:r>
        <w:t>look at and implement</w:t>
      </w:r>
      <w:r w:rsidR="009221AE">
        <w:t xml:space="preserve"> ways they can stand out from similar centers.  </w:t>
      </w:r>
    </w:p>
    <w:p w14:paraId="0000000D" w14:textId="77777777" w:rsidR="00B25156" w:rsidRPr="00A9698B" w:rsidRDefault="00000000">
      <w:pPr>
        <w:pStyle w:val="Heading1"/>
        <w:rPr>
          <w:color w:val="008000"/>
        </w:rPr>
      </w:pPr>
      <w:r w:rsidRPr="00A9698B">
        <w:rPr>
          <w:color w:val="008000"/>
        </w:rPr>
        <w:t>Reports</w:t>
      </w:r>
    </w:p>
    <w:p w14:paraId="7C503CB0" w14:textId="77777777" w:rsidR="00A9698B" w:rsidRPr="001106E8" w:rsidRDefault="00A9698B" w:rsidP="00A9698B">
      <w:pPr>
        <w:rPr>
          <w:b/>
          <w:bCs/>
        </w:rPr>
      </w:pPr>
      <w:r w:rsidRPr="001106E8">
        <w:rPr>
          <w:b/>
          <w:bCs/>
        </w:rPr>
        <w:t>School President Report: Dan Koenig</w:t>
      </w:r>
    </w:p>
    <w:p w14:paraId="79AD6C5F" w14:textId="77777777" w:rsidR="00D55401" w:rsidRDefault="00D55401" w:rsidP="00FD7530">
      <w:pPr>
        <w:spacing w:before="0" w:after="0" w:line="259" w:lineRule="auto"/>
      </w:pPr>
      <w:r>
        <w:t>Human Resources Update:</w:t>
      </w:r>
    </w:p>
    <w:p w14:paraId="76B1A8FB" w14:textId="027FBE1F" w:rsidR="00FD7530" w:rsidRPr="00FD7530" w:rsidRDefault="00FD7530" w:rsidP="00FD7530">
      <w:pPr>
        <w:spacing w:before="0" w:after="0" w:line="259" w:lineRule="auto"/>
      </w:pPr>
      <w:r w:rsidRPr="00FD7530">
        <w:t>Resignations</w:t>
      </w:r>
    </w:p>
    <w:p w14:paraId="34CD7FF6" w14:textId="39327256" w:rsidR="00FD7530" w:rsidRPr="00FD7530" w:rsidRDefault="00FD7530" w:rsidP="00D55401">
      <w:pPr>
        <w:pStyle w:val="ListParagraph"/>
        <w:numPr>
          <w:ilvl w:val="0"/>
          <w:numId w:val="32"/>
        </w:numPr>
        <w:spacing w:before="0" w:after="0" w:line="259" w:lineRule="auto"/>
      </w:pPr>
      <w:r w:rsidRPr="00FD7530">
        <w:t>Zeta Holcomb</w:t>
      </w:r>
    </w:p>
    <w:p w14:paraId="079334F9" w14:textId="77777777" w:rsidR="00770C66" w:rsidRDefault="00770C66" w:rsidP="00FD7530">
      <w:pPr>
        <w:spacing w:before="0" w:after="0" w:line="259" w:lineRule="auto"/>
      </w:pPr>
    </w:p>
    <w:p w14:paraId="32181B4D" w14:textId="1A2138F8" w:rsidR="00FD7530" w:rsidRPr="00FD7530" w:rsidRDefault="00FD7530" w:rsidP="00FD7530">
      <w:pPr>
        <w:spacing w:before="0" w:after="0" w:line="259" w:lineRule="auto"/>
      </w:pPr>
      <w:r w:rsidRPr="00FD7530">
        <w:lastRenderedPageBreak/>
        <w:t>Appointments</w:t>
      </w:r>
    </w:p>
    <w:p w14:paraId="61DC18A9" w14:textId="77777777" w:rsidR="00FD7530" w:rsidRPr="00FD7530" w:rsidRDefault="00FD7530" w:rsidP="00D55401">
      <w:pPr>
        <w:spacing w:before="0" w:after="0" w:line="259" w:lineRule="auto"/>
        <w:ind w:firstLine="720"/>
      </w:pPr>
      <w:r w:rsidRPr="00FD7530">
        <w:t>1. Becca Reeser, ECEC Full Time Lead Teacher</w:t>
      </w:r>
    </w:p>
    <w:p w14:paraId="53AAF45E" w14:textId="77777777" w:rsidR="00FD7530" w:rsidRPr="00FD7530" w:rsidRDefault="00FD7530" w:rsidP="00D55401">
      <w:pPr>
        <w:spacing w:before="0" w:after="0" w:line="259" w:lineRule="auto"/>
        <w:ind w:firstLine="720"/>
      </w:pPr>
      <w:r w:rsidRPr="00FD7530">
        <w:t>2. Tori Vargas, ECEC Part Time Care Giver</w:t>
      </w:r>
    </w:p>
    <w:p w14:paraId="238ADB72" w14:textId="5F591EFD" w:rsidR="00FD7530" w:rsidRDefault="00FD7530" w:rsidP="00D55401">
      <w:pPr>
        <w:spacing w:before="0" w:after="0" w:line="259" w:lineRule="auto"/>
        <w:ind w:firstLine="720"/>
      </w:pPr>
      <w:r w:rsidRPr="00FD7530">
        <w:t>3. Blanca Peralta, ECEC Part Time Care Giver</w:t>
      </w:r>
    </w:p>
    <w:p w14:paraId="699362E5" w14:textId="114C88F9" w:rsidR="00FD7530" w:rsidRPr="00FD7530" w:rsidRDefault="00FD7530" w:rsidP="00FD7530">
      <w:pPr>
        <w:spacing w:before="0" w:after="0" w:line="259" w:lineRule="auto"/>
      </w:pPr>
      <w:r w:rsidRPr="00FD7530">
        <w:t xml:space="preserve">Positions yet to </w:t>
      </w:r>
      <w:r w:rsidR="002512EB" w:rsidRPr="00FD7530">
        <w:t>be filled</w:t>
      </w:r>
      <w:r w:rsidRPr="00FD7530">
        <w:t xml:space="preserve"> for the 2023-2024 School Year...</w:t>
      </w:r>
    </w:p>
    <w:p w14:paraId="49D7CA11" w14:textId="384FCA4E" w:rsidR="00D917C6" w:rsidRPr="00FD7530" w:rsidRDefault="00FD7530" w:rsidP="00FD7530">
      <w:pPr>
        <w:pStyle w:val="ListParagraph"/>
        <w:numPr>
          <w:ilvl w:val="0"/>
          <w:numId w:val="31"/>
        </w:numPr>
        <w:spacing w:before="0" w:after="0" w:line="259" w:lineRule="auto"/>
      </w:pPr>
      <w:r w:rsidRPr="00FD7530">
        <w:t>Elementary Para Educator</w:t>
      </w:r>
    </w:p>
    <w:p w14:paraId="0A008F00" w14:textId="77777777" w:rsidR="00FD7530" w:rsidRDefault="00FD7530" w:rsidP="00FD7530">
      <w:pPr>
        <w:spacing w:before="0" w:after="0" w:line="259" w:lineRule="auto"/>
      </w:pPr>
    </w:p>
    <w:p w14:paraId="7E6308A6" w14:textId="2C8CC767" w:rsidR="00FD7530" w:rsidRPr="00FD7530" w:rsidRDefault="00FD7530" w:rsidP="00FD7530">
      <w:pPr>
        <w:spacing w:before="0" w:after="0" w:line="259" w:lineRule="auto"/>
      </w:pPr>
      <w:r w:rsidRPr="00FD7530">
        <w:t>Array of School Data</w:t>
      </w:r>
      <w:r w:rsidR="00D55401">
        <w:t>:</w:t>
      </w:r>
    </w:p>
    <w:p w14:paraId="52A3DAAE" w14:textId="62DAD5D4" w:rsidR="00FD7530" w:rsidRPr="00FD7530" w:rsidRDefault="00FD7530" w:rsidP="00FD7530">
      <w:pPr>
        <w:spacing w:before="0" w:after="0" w:line="259" w:lineRule="auto"/>
      </w:pPr>
      <w:r>
        <w:t>Koenig has reached out to C</w:t>
      </w:r>
      <w:r w:rsidRPr="00FD7530">
        <w:t>atholic schools that are in similar size</w:t>
      </w:r>
      <w:r w:rsidR="00770C66">
        <w:t>d</w:t>
      </w:r>
      <w:r w:rsidRPr="00FD7530">
        <w:t xml:space="preserve"> communities and </w:t>
      </w:r>
      <w:proofErr w:type="gramStart"/>
      <w:r w:rsidRPr="00FD7530">
        <w:t>have</w:t>
      </w:r>
      <w:proofErr w:type="gramEnd"/>
    </w:p>
    <w:p w14:paraId="3AD1A22F" w14:textId="743B6A54" w:rsidR="00D917C6" w:rsidRDefault="00FD7530" w:rsidP="00FD7530">
      <w:pPr>
        <w:spacing w:before="0" w:after="0" w:line="259" w:lineRule="auto"/>
      </w:pPr>
      <w:r w:rsidRPr="00FD7530">
        <w:t xml:space="preserve">similar demographics </w:t>
      </w:r>
      <w:r w:rsidR="00770C66">
        <w:t>as</w:t>
      </w:r>
      <w:r w:rsidRPr="00FD7530">
        <w:t xml:space="preserve"> Bergan Catholic. </w:t>
      </w:r>
      <w:r>
        <w:t>He gather</w:t>
      </w:r>
      <w:r w:rsidR="003B41D1">
        <w:t>ed</w:t>
      </w:r>
      <w:r>
        <w:t xml:space="preserve"> </w:t>
      </w:r>
      <w:r w:rsidRPr="00FD7530">
        <w:t>comparative</w:t>
      </w:r>
      <w:r w:rsidR="003B41D1">
        <w:t xml:space="preserve"> </w:t>
      </w:r>
      <w:r w:rsidRPr="00FD7530">
        <w:t xml:space="preserve">data that </w:t>
      </w:r>
      <w:r>
        <w:t>can be used</w:t>
      </w:r>
      <w:r w:rsidRPr="00FD7530">
        <w:t xml:space="preserve"> to make decisions about the future of our school system.</w:t>
      </w:r>
      <w:r>
        <w:t xml:space="preserve"> This information was shared </w:t>
      </w:r>
      <w:r w:rsidR="003B41D1">
        <w:t xml:space="preserve">with the Board prior to the meeting.  The Board reviewed the data together and discussed.  </w:t>
      </w:r>
      <w:r>
        <w:t xml:space="preserve">  </w:t>
      </w:r>
    </w:p>
    <w:p w14:paraId="794CB179" w14:textId="77777777" w:rsidR="00FD7530" w:rsidRPr="00FD7530" w:rsidRDefault="00FD7530" w:rsidP="00FD7530">
      <w:pPr>
        <w:spacing w:before="0" w:after="0" w:line="259" w:lineRule="auto"/>
      </w:pPr>
    </w:p>
    <w:p w14:paraId="35FB2E1D" w14:textId="06B83B68" w:rsidR="00D917C6" w:rsidRPr="00FD7530" w:rsidRDefault="00FD7530" w:rsidP="00FD7530">
      <w:pPr>
        <w:spacing w:before="0" w:after="0" w:line="259" w:lineRule="auto"/>
      </w:pPr>
      <w:proofErr w:type="spellStart"/>
      <w:r w:rsidRPr="00FD7530">
        <w:t>Cognia</w:t>
      </w:r>
      <w:proofErr w:type="spellEnd"/>
      <w:r w:rsidRPr="00FD7530">
        <w:t xml:space="preserve"> Accreditation</w:t>
      </w:r>
      <w:r w:rsidR="00D55401">
        <w:t>:</w:t>
      </w:r>
    </w:p>
    <w:p w14:paraId="20139DA8" w14:textId="266B1F8A" w:rsidR="00D917C6" w:rsidRPr="00FD7530" w:rsidRDefault="00FD7530" w:rsidP="00FD7530">
      <w:pPr>
        <w:spacing w:before="0" w:after="0" w:line="259" w:lineRule="auto"/>
      </w:pPr>
      <w:r w:rsidRPr="00FD7530">
        <w:t>Accreditation will take place on Wednesday</w:t>
      </w:r>
      <w:r w:rsidR="003B41D1">
        <w:t>,</w:t>
      </w:r>
      <w:r w:rsidRPr="00FD7530">
        <w:t xml:space="preserve"> February 28, 2024.</w:t>
      </w:r>
    </w:p>
    <w:p w14:paraId="297F9649" w14:textId="77777777" w:rsidR="00FD7530" w:rsidRDefault="00FD7530" w:rsidP="00FD7530">
      <w:pPr>
        <w:spacing w:before="0" w:after="0" w:line="259" w:lineRule="auto"/>
      </w:pPr>
    </w:p>
    <w:p w14:paraId="7C97C8FD" w14:textId="1393B42C" w:rsidR="00FD7530" w:rsidRPr="00FD7530" w:rsidRDefault="00FD7530" w:rsidP="00FD7530">
      <w:pPr>
        <w:spacing w:before="0" w:after="0" w:line="259" w:lineRule="auto"/>
      </w:pPr>
      <w:r>
        <w:t>Upcoming dates:</w:t>
      </w:r>
    </w:p>
    <w:p w14:paraId="4FDA5A57" w14:textId="76A5B0E5" w:rsidR="00FD7530" w:rsidRPr="00FD7530" w:rsidRDefault="00FD7530" w:rsidP="003B41D1">
      <w:pPr>
        <w:pStyle w:val="ListParagraph"/>
        <w:numPr>
          <w:ilvl w:val="0"/>
          <w:numId w:val="38"/>
        </w:numPr>
        <w:spacing w:before="0" w:after="0" w:line="259" w:lineRule="auto"/>
      </w:pPr>
      <w:r w:rsidRPr="00FD7530">
        <w:t>Veterans Day November 10 (celebrated at Bergan Elementary @ 8:05am &amp; MS/HS @ 9:35am)</w:t>
      </w:r>
    </w:p>
    <w:p w14:paraId="06C8942D" w14:textId="4D803122" w:rsidR="00FD7530" w:rsidRPr="00FD7530" w:rsidRDefault="00FD7530" w:rsidP="003B41D1">
      <w:pPr>
        <w:pStyle w:val="ListParagraph"/>
        <w:numPr>
          <w:ilvl w:val="0"/>
          <w:numId w:val="38"/>
        </w:numPr>
        <w:spacing w:before="0" w:after="0" w:line="259" w:lineRule="auto"/>
      </w:pPr>
      <w:r w:rsidRPr="00FD7530">
        <w:t>Knight Event November 17 (the event is sold out &amp; we are ready to celebrate the 30</w:t>
      </w:r>
      <w:r w:rsidRPr="003B41D1">
        <w:rPr>
          <w:vertAlign w:val="superscript"/>
        </w:rPr>
        <w:t>th</w:t>
      </w:r>
      <w:r>
        <w:t xml:space="preserve"> </w:t>
      </w:r>
      <w:r w:rsidRPr="00FD7530">
        <w:t>anniversary)</w:t>
      </w:r>
    </w:p>
    <w:p w14:paraId="57E92A49" w14:textId="00477755" w:rsidR="00FD7530" w:rsidRPr="00FD7530" w:rsidRDefault="00FD7530" w:rsidP="003B41D1">
      <w:pPr>
        <w:pStyle w:val="ListParagraph"/>
        <w:numPr>
          <w:ilvl w:val="0"/>
          <w:numId w:val="38"/>
        </w:numPr>
        <w:spacing w:before="0" w:after="0" w:line="259" w:lineRule="auto"/>
      </w:pPr>
      <w:r w:rsidRPr="00FD7530">
        <w:t>Thanksgiving Break November 22</w:t>
      </w:r>
      <w:r w:rsidR="003B41D1">
        <w:t>,</w:t>
      </w:r>
      <w:r w:rsidRPr="00FD7530">
        <w:t xml:space="preserve"> 1:00pm dismissal with No School November 23 &amp; 24</w:t>
      </w:r>
    </w:p>
    <w:p w14:paraId="2708053E" w14:textId="298073A5" w:rsidR="00FD7530" w:rsidRPr="00FD7530" w:rsidRDefault="00FD7530" w:rsidP="003B41D1">
      <w:pPr>
        <w:pStyle w:val="ListParagraph"/>
        <w:numPr>
          <w:ilvl w:val="0"/>
          <w:numId w:val="38"/>
        </w:numPr>
        <w:spacing w:before="0" w:after="0" w:line="259" w:lineRule="auto"/>
      </w:pPr>
      <w:r w:rsidRPr="00FD7530">
        <w:t>Vocal &amp; Instrumental Vocal Music Christmas Concerts on December 3 held at Saint Patrick Church</w:t>
      </w:r>
    </w:p>
    <w:p w14:paraId="09E162AF" w14:textId="1C4D35AB" w:rsidR="00D917C6" w:rsidRDefault="00FD7530" w:rsidP="003B41D1">
      <w:pPr>
        <w:pStyle w:val="ListParagraph"/>
        <w:numPr>
          <w:ilvl w:val="0"/>
          <w:numId w:val="38"/>
        </w:numPr>
        <w:spacing w:before="0" w:after="0" w:line="259" w:lineRule="auto"/>
      </w:pPr>
      <w:r w:rsidRPr="00FD7530">
        <w:t>Christmas Break December 22- Jan 2 -End of 2nd Quarter Inservice January 3</w:t>
      </w:r>
    </w:p>
    <w:p w14:paraId="6B60EBEB" w14:textId="77777777" w:rsidR="003B41D1" w:rsidRPr="003B41D1" w:rsidRDefault="003B41D1" w:rsidP="003B41D1">
      <w:pPr>
        <w:pStyle w:val="ListParagraph"/>
        <w:spacing w:before="0" w:after="0" w:line="259" w:lineRule="auto"/>
      </w:pPr>
    </w:p>
    <w:p w14:paraId="7296D973" w14:textId="5F88458F" w:rsidR="00FC2640" w:rsidRPr="001106E8" w:rsidRDefault="00FC2640" w:rsidP="00FC2640">
      <w:pPr>
        <w:spacing w:before="0" w:after="160" w:line="259" w:lineRule="auto"/>
        <w:rPr>
          <w:b/>
          <w:bCs/>
        </w:rPr>
      </w:pPr>
      <w:r w:rsidRPr="001106E8">
        <w:rPr>
          <w:b/>
          <w:bCs/>
        </w:rPr>
        <w:t>Parish Pastor/Campus Ministry Report: Rev. Walter Nolte</w:t>
      </w:r>
    </w:p>
    <w:p w14:paraId="0354FF0C" w14:textId="644B952B" w:rsidR="00D917C6" w:rsidRDefault="003B41D1" w:rsidP="003B41D1">
      <w:pPr>
        <w:pStyle w:val="ListParagraph"/>
        <w:numPr>
          <w:ilvl w:val="0"/>
          <w:numId w:val="40"/>
        </w:numPr>
        <w:spacing w:before="0" w:after="160" w:line="259" w:lineRule="auto"/>
      </w:pPr>
      <w:r>
        <w:t>The 9</w:t>
      </w:r>
      <w:r w:rsidRPr="003B41D1">
        <w:rPr>
          <w:vertAlign w:val="superscript"/>
        </w:rPr>
        <w:t>th</w:t>
      </w:r>
      <w:r>
        <w:t xml:space="preserve"> grade retreat will be on October 26</w:t>
      </w:r>
      <w:r w:rsidRPr="003B41D1">
        <w:rPr>
          <w:vertAlign w:val="superscript"/>
        </w:rPr>
        <w:t>th</w:t>
      </w:r>
      <w:r>
        <w:t>.</w:t>
      </w:r>
    </w:p>
    <w:p w14:paraId="2A6B0419" w14:textId="0448BF37" w:rsidR="00D55401" w:rsidRDefault="00D55401" w:rsidP="003B41D1">
      <w:pPr>
        <w:pStyle w:val="ListParagraph"/>
        <w:numPr>
          <w:ilvl w:val="0"/>
          <w:numId w:val="40"/>
        </w:numPr>
        <w:spacing w:before="0" w:after="160" w:line="259" w:lineRule="auto"/>
      </w:pPr>
      <w:r>
        <w:t>2023 is the year of the Eucharist</w:t>
      </w:r>
      <w:r w:rsidR="003B41D1">
        <w:t xml:space="preserve"> and </w:t>
      </w:r>
      <w:proofErr w:type="gramStart"/>
      <w:r w:rsidR="003B41D1">
        <w:t>a focus</w:t>
      </w:r>
      <w:proofErr w:type="gramEnd"/>
      <w:r w:rsidR="003B41D1">
        <w:t xml:space="preserve"> of many of the teachings provided to students and at mass.  </w:t>
      </w:r>
    </w:p>
    <w:p w14:paraId="472ECABA" w14:textId="1D940E63" w:rsidR="00D55401" w:rsidRDefault="00D55401" w:rsidP="003B41D1">
      <w:pPr>
        <w:pStyle w:val="ListParagraph"/>
        <w:numPr>
          <w:ilvl w:val="0"/>
          <w:numId w:val="40"/>
        </w:numPr>
        <w:spacing w:before="0" w:after="160" w:line="259" w:lineRule="auto"/>
      </w:pPr>
      <w:r>
        <w:t>Father Bill Cremers is teaching kids to pray and then listen</w:t>
      </w:r>
      <w:r w:rsidR="003B41D1">
        <w:t xml:space="preserve">.  The feedback has been positive from the kids.  </w:t>
      </w:r>
    </w:p>
    <w:p w14:paraId="274529AD" w14:textId="6EFEC8E9" w:rsidR="00D55401" w:rsidRDefault="00D55401" w:rsidP="000B62A6">
      <w:pPr>
        <w:spacing w:before="0" w:after="160" w:line="259" w:lineRule="auto"/>
      </w:pPr>
      <w:r>
        <w:t xml:space="preserve">Working on creating a Missional Community with 3 key characteristics that show a parish is moving from maintenance to mission. </w:t>
      </w:r>
    </w:p>
    <w:p w14:paraId="10353E4F" w14:textId="07862FFE" w:rsidR="00D55401" w:rsidRDefault="00D55401" w:rsidP="00D55401">
      <w:pPr>
        <w:pStyle w:val="ListParagraph"/>
        <w:numPr>
          <w:ilvl w:val="0"/>
          <w:numId w:val="33"/>
        </w:numPr>
        <w:spacing w:before="0" w:after="160" w:line="259" w:lineRule="auto"/>
      </w:pPr>
      <w:r>
        <w:t>Collaborative Leadership</w:t>
      </w:r>
    </w:p>
    <w:p w14:paraId="11B0FD5F" w14:textId="35801085" w:rsidR="00D55401" w:rsidRDefault="00D55401" w:rsidP="00D55401">
      <w:pPr>
        <w:pStyle w:val="ListParagraph"/>
        <w:numPr>
          <w:ilvl w:val="0"/>
          <w:numId w:val="33"/>
        </w:numPr>
        <w:spacing w:before="0" w:after="160" w:line="259" w:lineRule="auto"/>
      </w:pPr>
      <w:r>
        <w:t>Clear Path of Discipleship</w:t>
      </w:r>
    </w:p>
    <w:p w14:paraId="50A08CDC" w14:textId="571A2039" w:rsidR="00D55401" w:rsidRDefault="00D55401" w:rsidP="00D55401">
      <w:pPr>
        <w:pStyle w:val="ListParagraph"/>
        <w:numPr>
          <w:ilvl w:val="0"/>
          <w:numId w:val="33"/>
        </w:numPr>
        <w:spacing w:before="0" w:after="160" w:line="259" w:lineRule="auto"/>
      </w:pPr>
      <w:r>
        <w:t>Culture of Generosity</w:t>
      </w:r>
    </w:p>
    <w:p w14:paraId="35361E53" w14:textId="384D9076" w:rsidR="00D917C6" w:rsidRPr="003B41D1" w:rsidRDefault="00D55401" w:rsidP="000B62A6">
      <w:pPr>
        <w:spacing w:before="0" w:after="160" w:line="259" w:lineRule="auto"/>
      </w:pPr>
      <w:r>
        <w:t xml:space="preserve">Father will update </w:t>
      </w:r>
      <w:r w:rsidR="003B41D1">
        <w:t>the Board</w:t>
      </w:r>
      <w:r>
        <w:t xml:space="preserve"> as they move through this process. </w:t>
      </w:r>
    </w:p>
    <w:p w14:paraId="677E02C4" w14:textId="242E9369" w:rsidR="00A9698B" w:rsidRPr="001106E8" w:rsidRDefault="00A9698B" w:rsidP="00A9698B">
      <w:pPr>
        <w:rPr>
          <w:b/>
          <w:bCs/>
        </w:rPr>
      </w:pPr>
      <w:r w:rsidRPr="001106E8">
        <w:rPr>
          <w:b/>
          <w:bCs/>
        </w:rPr>
        <w:t>Director of Operations Report: Nichole Owsley</w:t>
      </w:r>
    </w:p>
    <w:p w14:paraId="485901EF" w14:textId="60906996" w:rsidR="00A261D5" w:rsidRDefault="003B41D1" w:rsidP="00D55401">
      <w:r>
        <w:t xml:space="preserve">The </w:t>
      </w:r>
      <w:r w:rsidR="00D55401">
        <w:t>Knight Event is already sold out.  There were 63 on the waitlist and they were able to accommodate them by bringing in more tables in the limited space we have.  They are over budget on Underwriters for the event by 35%. The Knight Event is an important night as it brings together alumni, current Bergan families, staff, and friends of Bergan</w:t>
      </w:r>
      <w:r>
        <w:t>.  In addition, around</w:t>
      </w:r>
      <w:r w:rsidR="00D55401">
        <w:t xml:space="preserve"> 50% of </w:t>
      </w:r>
      <w:r>
        <w:t>total f</w:t>
      </w:r>
      <w:r w:rsidR="00D55401">
        <w:t xml:space="preserve">undraising comes from this event.  </w:t>
      </w:r>
    </w:p>
    <w:p w14:paraId="7900D491" w14:textId="77777777" w:rsidR="00D55401" w:rsidRDefault="00D55401" w:rsidP="00D55401"/>
    <w:p w14:paraId="66B39D44" w14:textId="77777777" w:rsidR="003B41D1" w:rsidRDefault="003B41D1" w:rsidP="00D55401"/>
    <w:p w14:paraId="1E28B883" w14:textId="77777777" w:rsidR="008D0775" w:rsidRDefault="008D0775" w:rsidP="00D55401">
      <w:r>
        <w:lastRenderedPageBreak/>
        <w:t>Maintenance:</w:t>
      </w:r>
    </w:p>
    <w:p w14:paraId="64DB1A37" w14:textId="1B3B31B7" w:rsidR="00D55401" w:rsidRDefault="00D55401" w:rsidP="003B41D1">
      <w:pPr>
        <w:pStyle w:val="ListParagraph"/>
        <w:numPr>
          <w:ilvl w:val="0"/>
          <w:numId w:val="39"/>
        </w:numPr>
      </w:pPr>
      <w:r>
        <w:t>New windows will be installed in the elementary next week</w:t>
      </w:r>
      <w:r w:rsidR="008D0775">
        <w:t>.</w:t>
      </w:r>
    </w:p>
    <w:p w14:paraId="1430366D" w14:textId="51A1C8E8" w:rsidR="00D55401" w:rsidRDefault="00D55401" w:rsidP="003B41D1">
      <w:pPr>
        <w:pStyle w:val="ListParagraph"/>
        <w:numPr>
          <w:ilvl w:val="0"/>
          <w:numId w:val="39"/>
        </w:numPr>
      </w:pPr>
      <w:r>
        <w:t xml:space="preserve">Admissions – </w:t>
      </w:r>
      <w:r w:rsidR="008D0775">
        <w:t xml:space="preserve">Brett Meyer has been visiting schools and providing information about Bergan.  We continue to push Bergan in the community </w:t>
      </w:r>
      <w:r w:rsidR="003B41D1">
        <w:t xml:space="preserve">with STEM being a highlight.  </w:t>
      </w:r>
    </w:p>
    <w:p w14:paraId="54CF88F9" w14:textId="6EBB7792" w:rsidR="008D0775" w:rsidRDefault="008D0775" w:rsidP="003B41D1">
      <w:pPr>
        <w:pStyle w:val="ListParagraph"/>
        <w:numPr>
          <w:ilvl w:val="0"/>
          <w:numId w:val="39"/>
        </w:numPr>
      </w:pPr>
      <w:r>
        <w:t xml:space="preserve">Development: Continuing to work on the Bergan Fund to </w:t>
      </w:r>
      <w:r w:rsidR="003B41D1">
        <w:t>ensure</w:t>
      </w:r>
      <w:r>
        <w:t xml:space="preserve"> we meet our goals.  A </w:t>
      </w:r>
      <w:r w:rsidR="003B41D1">
        <w:t>kickoff</w:t>
      </w:r>
      <w:r>
        <w:t xml:space="preserve"> mailing will be sent at the end of October.  A thank you strategy is underway for both the school and parish.  </w:t>
      </w:r>
    </w:p>
    <w:p w14:paraId="5CCA696A" w14:textId="77777777" w:rsidR="00D917C6" w:rsidRDefault="00D917C6" w:rsidP="00A261D5">
      <w:pPr>
        <w:pStyle w:val="ListParagraph"/>
      </w:pPr>
    </w:p>
    <w:p w14:paraId="464E5D6B" w14:textId="1EF2DBD9" w:rsidR="00D917C6" w:rsidRPr="00D917C6" w:rsidRDefault="00D917C6" w:rsidP="00D917C6">
      <w:pPr>
        <w:rPr>
          <w:b/>
          <w:bCs/>
        </w:rPr>
      </w:pPr>
      <w:r w:rsidRPr="00D917C6">
        <w:rPr>
          <w:b/>
          <w:bCs/>
        </w:rPr>
        <w:t>Guidance Counselor Assessment Results and Annual Update: Doug Moore</w:t>
      </w:r>
    </w:p>
    <w:p w14:paraId="0B6050D9" w14:textId="0264852B" w:rsidR="001106E8" w:rsidRDefault="008D0775" w:rsidP="003B41D1">
      <w:pPr>
        <w:pStyle w:val="ListParagraph"/>
        <w:numPr>
          <w:ilvl w:val="0"/>
          <w:numId w:val="41"/>
        </w:numPr>
      </w:pPr>
      <w:r>
        <w:t>Moore provided 5-year trends for ACT Scores</w:t>
      </w:r>
      <w:r w:rsidR="003B41D1">
        <w:t xml:space="preserve"> at Bergan, statewide, and in the Omaha Archdiocese. </w:t>
      </w:r>
      <w:r>
        <w:t xml:space="preserve"> </w:t>
      </w:r>
    </w:p>
    <w:p w14:paraId="5AAAB5E6" w14:textId="71DF6225" w:rsidR="008D0775" w:rsidRDefault="008D0775" w:rsidP="003B41D1">
      <w:pPr>
        <w:pStyle w:val="ListParagraph"/>
        <w:numPr>
          <w:ilvl w:val="0"/>
          <w:numId w:val="41"/>
        </w:numPr>
      </w:pPr>
      <w:r>
        <w:t>90% of Bergan students take the ACT</w:t>
      </w:r>
      <w:r w:rsidR="003B41D1">
        <w:t>.</w:t>
      </w:r>
    </w:p>
    <w:p w14:paraId="7E2F52CB" w14:textId="0F207C76" w:rsidR="008D0775" w:rsidRDefault="008D0775" w:rsidP="003B41D1">
      <w:pPr>
        <w:pStyle w:val="ListParagraph"/>
        <w:numPr>
          <w:ilvl w:val="0"/>
          <w:numId w:val="41"/>
        </w:numPr>
      </w:pPr>
      <w:r>
        <w:t xml:space="preserve">Although less emphasis is placed on ACT by colleges, they are </w:t>
      </w:r>
      <w:proofErr w:type="gramStart"/>
      <w:r>
        <w:t xml:space="preserve">still </w:t>
      </w:r>
      <w:r w:rsidR="003B41D1">
        <w:t>they</w:t>
      </w:r>
      <w:proofErr w:type="gramEnd"/>
      <w:r w:rsidR="003B41D1">
        <w:t xml:space="preserve"> part of the acceptance and scholarship process along with class rank and GPA</w:t>
      </w:r>
      <w:r>
        <w:t xml:space="preserve">.  As of now ACTs are the best </w:t>
      </w:r>
      <w:proofErr w:type="gramStart"/>
      <w:r>
        <w:t>tool</w:t>
      </w:r>
      <w:proofErr w:type="gramEnd"/>
      <w:r>
        <w:t xml:space="preserve"> we have to measure how Bergan is performing from the standpoint of curriculum and quality of education.  </w:t>
      </w:r>
    </w:p>
    <w:p w14:paraId="54FBEEE5" w14:textId="1CCEBEBC" w:rsidR="008D0775" w:rsidRDefault="008D0775" w:rsidP="003B41D1">
      <w:pPr>
        <w:pStyle w:val="ListParagraph"/>
        <w:numPr>
          <w:ilvl w:val="0"/>
          <w:numId w:val="41"/>
        </w:numPr>
      </w:pPr>
      <w:r>
        <w:t>Students can take the ACT for free at Bergan:</w:t>
      </w:r>
    </w:p>
    <w:p w14:paraId="0E269E0D" w14:textId="359F9151" w:rsidR="008D0775" w:rsidRDefault="008D0775" w:rsidP="003B41D1">
      <w:pPr>
        <w:pStyle w:val="ListParagraph"/>
        <w:numPr>
          <w:ilvl w:val="1"/>
          <w:numId w:val="41"/>
        </w:numPr>
      </w:pPr>
      <w:r>
        <w:t>Pre ACT = April of Sophomore Year</w:t>
      </w:r>
    </w:p>
    <w:p w14:paraId="3DD87DDA" w14:textId="638CE222" w:rsidR="008D0775" w:rsidRDefault="008D0775" w:rsidP="003B41D1">
      <w:pPr>
        <w:pStyle w:val="ListParagraph"/>
        <w:numPr>
          <w:ilvl w:val="1"/>
          <w:numId w:val="41"/>
        </w:numPr>
      </w:pPr>
      <w:r>
        <w:t>ACT = 1</w:t>
      </w:r>
      <w:r w:rsidRPr="008D0775">
        <w:rPr>
          <w:vertAlign w:val="superscript"/>
        </w:rPr>
        <w:t>st</w:t>
      </w:r>
      <w:r>
        <w:t xml:space="preserve"> and 2</w:t>
      </w:r>
      <w:r w:rsidRPr="008D0775">
        <w:rPr>
          <w:vertAlign w:val="superscript"/>
        </w:rPr>
        <w:t>nd</w:t>
      </w:r>
      <w:r>
        <w:t xml:space="preserve"> Semester of Junior Year</w:t>
      </w:r>
    </w:p>
    <w:p w14:paraId="6580BF86" w14:textId="47287FC8" w:rsidR="008D0775" w:rsidRDefault="008D0775" w:rsidP="003B41D1">
      <w:pPr>
        <w:pStyle w:val="ListParagraph"/>
        <w:numPr>
          <w:ilvl w:val="1"/>
          <w:numId w:val="41"/>
        </w:numPr>
      </w:pPr>
      <w:r>
        <w:t>ACT= 1</w:t>
      </w:r>
      <w:r w:rsidRPr="008D0775">
        <w:rPr>
          <w:vertAlign w:val="superscript"/>
        </w:rPr>
        <w:t>st</w:t>
      </w:r>
      <w:r>
        <w:t xml:space="preserve"> Semester of Senior Year</w:t>
      </w:r>
    </w:p>
    <w:p w14:paraId="593DE842" w14:textId="72D23C05" w:rsidR="008D0775" w:rsidRDefault="008D0775" w:rsidP="003B41D1">
      <w:pPr>
        <w:pStyle w:val="ListParagraph"/>
        <w:numPr>
          <w:ilvl w:val="0"/>
          <w:numId w:val="41"/>
        </w:numPr>
      </w:pPr>
      <w:r>
        <w:t>Bergan provides the John Baylor test prep</w:t>
      </w:r>
      <w:r w:rsidR="002512EB">
        <w:t>, which is</w:t>
      </w:r>
      <w:r>
        <w:t xml:space="preserve"> built into the curriculum to prepare students for the ACT</w:t>
      </w:r>
      <w:r w:rsidR="002512EB">
        <w:t>.</w:t>
      </w:r>
    </w:p>
    <w:p w14:paraId="347C05DA" w14:textId="6E924145" w:rsidR="008D0775" w:rsidRDefault="002512EB" w:rsidP="003B41D1">
      <w:pPr>
        <w:pStyle w:val="ListParagraph"/>
        <w:numPr>
          <w:ilvl w:val="0"/>
          <w:numId w:val="41"/>
        </w:numPr>
      </w:pPr>
      <w:r>
        <w:t>Bergan w</w:t>
      </w:r>
      <w:r w:rsidR="008D0775">
        <w:t>ill provide District Testing during the school day as an alternative to Saturday</w:t>
      </w:r>
      <w:r>
        <w:t xml:space="preserve"> ACT options. </w:t>
      </w:r>
      <w:r w:rsidR="008D0775">
        <w:t xml:space="preserve"> </w:t>
      </w:r>
    </w:p>
    <w:p w14:paraId="1FC4AF05" w14:textId="77777777" w:rsidR="00D917C6" w:rsidRDefault="00D917C6" w:rsidP="008D0775"/>
    <w:p w14:paraId="2698F251" w14:textId="60EEF183" w:rsidR="00D917C6" w:rsidRDefault="00D917C6" w:rsidP="00D917C6">
      <w:pPr>
        <w:rPr>
          <w:b/>
          <w:bCs/>
        </w:rPr>
      </w:pPr>
      <w:r w:rsidRPr="00D917C6">
        <w:rPr>
          <w:b/>
          <w:bCs/>
        </w:rPr>
        <w:t>Subcommittee Reports:</w:t>
      </w:r>
    </w:p>
    <w:p w14:paraId="5CA54F91" w14:textId="50C0BCA7" w:rsidR="00C81EC2" w:rsidRPr="00C81EC2" w:rsidRDefault="002512EB" w:rsidP="00D917C6">
      <w:r>
        <w:t xml:space="preserve">Reports were provided from each of the subcommittee meetings that took place in the first quarter.  </w:t>
      </w:r>
      <w:r w:rsidR="00C81EC2" w:rsidRPr="00C81EC2">
        <w:t>See attached reports</w:t>
      </w:r>
      <w:r w:rsidR="00651287">
        <w:t xml:space="preserve"> beginning on page 6</w:t>
      </w:r>
      <w:r w:rsidR="00C81EC2" w:rsidRPr="00C81EC2">
        <w:t xml:space="preserve"> for the subcommittees </w:t>
      </w:r>
      <w:r>
        <w:t xml:space="preserve">listed below: </w:t>
      </w:r>
    </w:p>
    <w:p w14:paraId="4254BCE2" w14:textId="77777777" w:rsidR="002E57EF" w:rsidRDefault="002E57EF" w:rsidP="00D917C6">
      <w:pPr>
        <w:pStyle w:val="ListParagraph"/>
        <w:numPr>
          <w:ilvl w:val="0"/>
          <w:numId w:val="30"/>
        </w:numPr>
        <w:sectPr w:rsidR="002E57EF">
          <w:footerReference w:type="default" r:id="rId9"/>
          <w:pgSz w:w="12240" w:h="15840"/>
          <w:pgMar w:top="720" w:right="720" w:bottom="720" w:left="720" w:header="720" w:footer="720" w:gutter="0"/>
          <w:pgNumType w:start="1"/>
          <w:cols w:space="720"/>
          <w:titlePg/>
        </w:sectPr>
      </w:pPr>
    </w:p>
    <w:p w14:paraId="2380149D" w14:textId="67A4D7FF" w:rsidR="00D917C6" w:rsidRPr="00C81EC2" w:rsidRDefault="00D917C6" w:rsidP="00D917C6">
      <w:pPr>
        <w:pStyle w:val="ListParagraph"/>
        <w:numPr>
          <w:ilvl w:val="0"/>
          <w:numId w:val="30"/>
        </w:numPr>
      </w:pPr>
      <w:r w:rsidRPr="00C81EC2">
        <w:t>Executive</w:t>
      </w:r>
    </w:p>
    <w:p w14:paraId="7975FC4C" w14:textId="4A2723DE" w:rsidR="00D917C6" w:rsidRPr="00C81EC2" w:rsidRDefault="00D917C6" w:rsidP="00D917C6">
      <w:pPr>
        <w:pStyle w:val="ListParagraph"/>
        <w:numPr>
          <w:ilvl w:val="0"/>
          <w:numId w:val="30"/>
        </w:numPr>
      </w:pPr>
      <w:r w:rsidRPr="00C81EC2">
        <w:t>Governance</w:t>
      </w:r>
    </w:p>
    <w:p w14:paraId="582ACCC0" w14:textId="35505A40" w:rsidR="002E57EF" w:rsidRPr="00C81EC2" w:rsidRDefault="00D917C6" w:rsidP="002E57EF">
      <w:pPr>
        <w:pStyle w:val="ListParagraph"/>
        <w:numPr>
          <w:ilvl w:val="0"/>
          <w:numId w:val="30"/>
        </w:numPr>
      </w:pPr>
      <w:r w:rsidRPr="00C81EC2">
        <w:t>Advancement</w:t>
      </w:r>
    </w:p>
    <w:p w14:paraId="0BFB0DB3" w14:textId="4D3D3D8C" w:rsidR="00D917C6" w:rsidRPr="00C81EC2" w:rsidRDefault="00D917C6" w:rsidP="00D917C6">
      <w:pPr>
        <w:pStyle w:val="ListParagraph"/>
        <w:numPr>
          <w:ilvl w:val="0"/>
          <w:numId w:val="30"/>
        </w:numPr>
      </w:pPr>
      <w:r w:rsidRPr="00C81EC2">
        <w:t>Building &amp; Groun</w:t>
      </w:r>
      <w:r w:rsidR="00C81EC2" w:rsidRPr="00C81EC2">
        <w:t>ds</w:t>
      </w:r>
    </w:p>
    <w:p w14:paraId="0AB4B6CB" w14:textId="5F5EFB86" w:rsidR="002512EB" w:rsidRPr="002512EB" w:rsidRDefault="00D917C6" w:rsidP="002512EB">
      <w:pPr>
        <w:pStyle w:val="ListParagraph"/>
        <w:numPr>
          <w:ilvl w:val="0"/>
          <w:numId w:val="30"/>
        </w:numPr>
      </w:pPr>
      <w:r w:rsidRPr="00C81EC2">
        <w:t>Financ</w:t>
      </w:r>
      <w:r w:rsidR="00C81EC2">
        <w:t>e</w:t>
      </w:r>
    </w:p>
    <w:p w14:paraId="47DF1327" w14:textId="77777777" w:rsidR="002E57EF" w:rsidRDefault="002E57EF">
      <w:pPr>
        <w:pStyle w:val="Heading1"/>
        <w:rPr>
          <w:color w:val="008000"/>
        </w:rPr>
        <w:sectPr w:rsidR="002E57EF" w:rsidSect="002E57EF">
          <w:type w:val="continuous"/>
          <w:pgSz w:w="12240" w:h="15840"/>
          <w:pgMar w:top="720" w:right="720" w:bottom="720" w:left="720" w:header="720" w:footer="720" w:gutter="0"/>
          <w:pgNumType w:start="1"/>
          <w:cols w:num="2" w:space="720"/>
          <w:titlePg/>
        </w:sectPr>
      </w:pPr>
    </w:p>
    <w:p w14:paraId="0000001F" w14:textId="6A7D687E" w:rsidR="00B25156" w:rsidRPr="00A9698B" w:rsidRDefault="00000000">
      <w:pPr>
        <w:pStyle w:val="Heading1"/>
        <w:rPr>
          <w:color w:val="008000"/>
        </w:rPr>
      </w:pPr>
      <w:r w:rsidRPr="00A9698B">
        <w:rPr>
          <w:color w:val="008000"/>
        </w:rPr>
        <w:t xml:space="preserve">Discussion </w:t>
      </w:r>
      <w:r w:rsidR="00A9698B" w:rsidRPr="00A9698B">
        <w:rPr>
          <w:color w:val="008000"/>
        </w:rPr>
        <w:t xml:space="preserve">and Action </w:t>
      </w:r>
      <w:r w:rsidRPr="00A9698B">
        <w:rPr>
          <w:color w:val="008000"/>
        </w:rPr>
        <w:t>Items</w:t>
      </w:r>
    </w:p>
    <w:p w14:paraId="50BCBE8B" w14:textId="3739B15A" w:rsidR="00A9698B" w:rsidRDefault="00D917C6" w:rsidP="005D669A">
      <w:pPr>
        <w:rPr>
          <w:b/>
          <w:bCs/>
        </w:rPr>
      </w:pPr>
      <w:r>
        <w:rPr>
          <w:b/>
          <w:bCs/>
        </w:rPr>
        <w:t>Financial Expenditure Policy</w:t>
      </w:r>
    </w:p>
    <w:p w14:paraId="653DBEF5" w14:textId="2094FA3F" w:rsidR="00E90D48" w:rsidRPr="002512EB" w:rsidRDefault="00C81EC2" w:rsidP="005D669A">
      <w:r w:rsidRPr="00C81EC2">
        <w:t xml:space="preserve">Document provided.  No action taken.  </w:t>
      </w:r>
    </w:p>
    <w:p w14:paraId="00FDDE66" w14:textId="5BDE8C15" w:rsidR="00F7114B" w:rsidRDefault="00D917C6" w:rsidP="00D917C6">
      <w:pPr>
        <w:spacing w:before="0" w:after="160" w:line="259" w:lineRule="auto"/>
        <w:rPr>
          <w:b/>
          <w:bCs/>
        </w:rPr>
      </w:pPr>
      <w:r w:rsidRPr="00D917C6">
        <w:rPr>
          <w:b/>
          <w:bCs/>
        </w:rPr>
        <w:t>High School Roof Issues</w:t>
      </w:r>
    </w:p>
    <w:p w14:paraId="7D7D9B29" w14:textId="59E4260F" w:rsidR="002512EB" w:rsidRPr="002512EB" w:rsidRDefault="00C81EC2" w:rsidP="00D917C6">
      <w:pPr>
        <w:spacing w:before="0" w:after="160" w:line="259" w:lineRule="auto"/>
      </w:pPr>
      <w:r w:rsidRPr="00C81EC2">
        <w:t xml:space="preserve">No action needed at this time.  </w:t>
      </w:r>
    </w:p>
    <w:p w14:paraId="1DBFFC56" w14:textId="77777777" w:rsidR="007443CA" w:rsidRDefault="007443CA" w:rsidP="007443CA">
      <w:pPr>
        <w:spacing w:before="0" w:after="160" w:line="259" w:lineRule="auto"/>
        <w:rPr>
          <w:b/>
          <w:bCs/>
        </w:rPr>
      </w:pPr>
      <w:r>
        <w:rPr>
          <w:b/>
          <w:bCs/>
        </w:rPr>
        <w:t>2024-25 School Calendar</w:t>
      </w:r>
    </w:p>
    <w:p w14:paraId="1822C665" w14:textId="0C9AFB49" w:rsidR="007443CA" w:rsidRPr="007443CA" w:rsidRDefault="007443CA" w:rsidP="007443CA">
      <w:pPr>
        <w:spacing w:before="0" w:after="160" w:line="259" w:lineRule="auto"/>
      </w:pPr>
      <w:r w:rsidRPr="00C81EC2">
        <w:t xml:space="preserve">Koenig provided a calendar for the 2024-2025 school year.  There are </w:t>
      </w:r>
      <w:r>
        <w:t>six</w:t>
      </w:r>
      <w:r w:rsidRPr="00C81EC2">
        <w:t xml:space="preserve"> additional personal development days for teachers.  </w:t>
      </w:r>
      <w:r>
        <w:t>The B</w:t>
      </w:r>
      <w:r w:rsidRPr="00C81EC2">
        <w:t xml:space="preserve">oard will review, and a vote will be taken at the next Board meeting.  </w:t>
      </w:r>
    </w:p>
    <w:p w14:paraId="0921D40E" w14:textId="77777777" w:rsidR="007443CA" w:rsidRDefault="007443CA" w:rsidP="007443CA">
      <w:pPr>
        <w:spacing w:before="0" w:after="160" w:line="259" w:lineRule="auto"/>
        <w:rPr>
          <w:b/>
          <w:bCs/>
        </w:rPr>
      </w:pPr>
      <w:r>
        <w:rPr>
          <w:b/>
          <w:bCs/>
        </w:rPr>
        <w:t>2024-25 High School Football Classification</w:t>
      </w:r>
    </w:p>
    <w:p w14:paraId="71D0DBE0" w14:textId="44622830" w:rsidR="007443CA" w:rsidRDefault="007443CA" w:rsidP="007443CA">
      <w:pPr>
        <w:spacing w:before="0" w:after="160" w:line="259" w:lineRule="auto"/>
        <w:rPr>
          <w:rFonts w:asciiTheme="minorHAnsi" w:hAnsiTheme="minorHAnsi" w:cs="Segoe UI"/>
          <w:sz w:val="23"/>
          <w:szCs w:val="23"/>
          <w:shd w:val="clear" w:color="auto" w:fill="FFFFFF"/>
        </w:rPr>
      </w:pPr>
      <w:r w:rsidRPr="00C81EC2">
        <w:rPr>
          <w:rFonts w:asciiTheme="minorHAnsi" w:hAnsiTheme="minorHAnsi"/>
        </w:rPr>
        <w:t xml:space="preserve">Archbishop Bergan was given the option to move to 8-man football for two years or remain in Class C-2 and play 11-man football.  </w:t>
      </w:r>
      <w:r>
        <w:rPr>
          <w:rFonts w:asciiTheme="minorHAnsi" w:hAnsiTheme="minorHAnsi"/>
        </w:rPr>
        <w:t xml:space="preserve">The Board discussed the Booster Club’s preference to play </w:t>
      </w:r>
      <w:r w:rsidRPr="000078F7">
        <w:rPr>
          <w:rFonts w:asciiTheme="minorHAnsi" w:hAnsiTheme="minorHAnsi" w:cs="Segoe UI"/>
          <w:sz w:val="23"/>
          <w:szCs w:val="23"/>
          <w:shd w:val="clear" w:color="auto" w:fill="FFFFFF"/>
        </w:rPr>
        <w:t xml:space="preserve">11-man football for the upcoming 2-year cycle of NSAA scheduling.  </w:t>
      </w:r>
    </w:p>
    <w:p w14:paraId="74900274" w14:textId="77777777" w:rsidR="007443CA" w:rsidRPr="000078F7" w:rsidRDefault="007443CA" w:rsidP="007443CA">
      <w:pPr>
        <w:pStyle w:val="ListParagraph"/>
        <w:numPr>
          <w:ilvl w:val="0"/>
          <w:numId w:val="35"/>
        </w:numPr>
        <w:spacing w:before="0" w:after="160" w:line="259" w:lineRule="auto"/>
        <w:rPr>
          <w:rFonts w:asciiTheme="minorHAnsi" w:hAnsiTheme="minorHAnsi"/>
        </w:rPr>
      </w:pPr>
      <w:r w:rsidRPr="000078F7">
        <w:rPr>
          <w:rFonts w:asciiTheme="minorHAnsi" w:hAnsiTheme="minorHAnsi" w:cs="Segoe UI"/>
          <w:sz w:val="23"/>
          <w:szCs w:val="23"/>
          <w:shd w:val="clear" w:color="auto" w:fill="FFFFFF"/>
        </w:rPr>
        <w:lastRenderedPageBreak/>
        <w:t>Motion made to stay 11-man football for next 2 years</w:t>
      </w:r>
      <w:r>
        <w:rPr>
          <w:rFonts w:asciiTheme="minorHAnsi" w:hAnsiTheme="minorHAnsi" w:cs="Segoe UI"/>
          <w:sz w:val="23"/>
          <w:szCs w:val="23"/>
          <w:shd w:val="clear" w:color="auto" w:fill="FFFFFF"/>
        </w:rPr>
        <w:t>, Tom Wolf</w:t>
      </w:r>
    </w:p>
    <w:p w14:paraId="53BB1380" w14:textId="77777777" w:rsidR="007443CA" w:rsidRPr="000078F7" w:rsidRDefault="007443CA" w:rsidP="007443CA">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Seconded, Dave Shrader</w:t>
      </w:r>
    </w:p>
    <w:p w14:paraId="4AE7FCFA" w14:textId="77777777" w:rsidR="007443CA" w:rsidRPr="000078F7" w:rsidRDefault="007443CA" w:rsidP="007443CA">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All approved</w:t>
      </w:r>
    </w:p>
    <w:p w14:paraId="40E0D6BE" w14:textId="77777777" w:rsidR="007443CA" w:rsidRPr="002512EB" w:rsidRDefault="007443CA" w:rsidP="007443CA">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 xml:space="preserve">Motion </w:t>
      </w:r>
      <w:proofErr w:type="gramStart"/>
      <w:r>
        <w:rPr>
          <w:rFonts w:asciiTheme="minorHAnsi" w:hAnsiTheme="minorHAnsi" w:cs="Segoe UI"/>
          <w:sz w:val="23"/>
          <w:szCs w:val="23"/>
          <w:shd w:val="clear" w:color="auto" w:fill="FFFFFF"/>
        </w:rPr>
        <w:t>passed</w:t>
      </w:r>
      <w:proofErr w:type="gramEnd"/>
    </w:p>
    <w:p w14:paraId="02EA9201" w14:textId="075438F1" w:rsidR="002E57EF" w:rsidRPr="007443CA" w:rsidRDefault="002E57EF" w:rsidP="00F7114B">
      <w:pPr>
        <w:spacing w:before="0" w:after="160" w:line="259" w:lineRule="auto"/>
        <w:rPr>
          <w:b/>
          <w:bCs/>
          <w:u w:val="single"/>
        </w:rPr>
      </w:pPr>
      <w:r w:rsidRPr="007443CA">
        <w:rPr>
          <w:b/>
          <w:bCs/>
          <w:u w:val="single"/>
        </w:rPr>
        <w:t xml:space="preserve">The following </w:t>
      </w:r>
      <w:r w:rsidR="007443CA">
        <w:rPr>
          <w:b/>
          <w:bCs/>
          <w:u w:val="single"/>
        </w:rPr>
        <w:t xml:space="preserve">action items </w:t>
      </w:r>
      <w:r w:rsidR="005C30BF">
        <w:rPr>
          <w:b/>
          <w:bCs/>
          <w:u w:val="single"/>
        </w:rPr>
        <w:t xml:space="preserve">were </w:t>
      </w:r>
      <w:proofErr w:type="gramStart"/>
      <w:r w:rsidR="005C30BF">
        <w:rPr>
          <w:b/>
          <w:bCs/>
          <w:u w:val="single"/>
        </w:rPr>
        <w:t>voted</w:t>
      </w:r>
      <w:proofErr w:type="gramEnd"/>
      <w:r w:rsidR="005C30BF">
        <w:rPr>
          <w:b/>
          <w:bCs/>
          <w:u w:val="single"/>
        </w:rPr>
        <w:t xml:space="preserve"> based on recommendations from the Board Finance Committee and will get final approval from the Parish Council.  Ad</w:t>
      </w:r>
      <w:r w:rsidR="007443CA">
        <w:rPr>
          <w:b/>
          <w:bCs/>
          <w:u w:val="single"/>
        </w:rPr>
        <w:t>ditional</w:t>
      </w:r>
      <w:r w:rsidRPr="007443CA">
        <w:rPr>
          <w:b/>
          <w:bCs/>
          <w:u w:val="single"/>
        </w:rPr>
        <w:t xml:space="preserve"> details </w:t>
      </w:r>
      <w:r w:rsidR="007443CA">
        <w:rPr>
          <w:b/>
          <w:bCs/>
          <w:u w:val="single"/>
        </w:rPr>
        <w:t>i</w:t>
      </w:r>
      <w:r w:rsidRPr="007443CA">
        <w:rPr>
          <w:b/>
          <w:bCs/>
          <w:u w:val="single"/>
        </w:rPr>
        <w:t xml:space="preserve">ncluded on page </w:t>
      </w:r>
      <w:r w:rsidR="005C30BF">
        <w:rPr>
          <w:b/>
          <w:bCs/>
          <w:u w:val="single"/>
        </w:rPr>
        <w:t>10</w:t>
      </w:r>
      <w:r w:rsidRPr="007443CA">
        <w:rPr>
          <w:b/>
          <w:bCs/>
          <w:u w:val="single"/>
        </w:rPr>
        <w:t xml:space="preserve"> of the minutes:</w:t>
      </w:r>
    </w:p>
    <w:p w14:paraId="59FB46DF" w14:textId="04424645" w:rsidR="00F7114B" w:rsidRPr="002E57EF" w:rsidRDefault="00D917C6" w:rsidP="002E57EF">
      <w:pPr>
        <w:pStyle w:val="ListParagraph"/>
        <w:numPr>
          <w:ilvl w:val="0"/>
          <w:numId w:val="42"/>
        </w:numPr>
        <w:spacing w:before="0" w:after="160" w:line="259" w:lineRule="auto"/>
        <w:rPr>
          <w:b/>
          <w:bCs/>
        </w:rPr>
      </w:pPr>
      <w:r w:rsidRPr="002E57EF">
        <w:rPr>
          <w:b/>
          <w:bCs/>
        </w:rPr>
        <w:t>2024-25 Tuition Recommendation</w:t>
      </w:r>
    </w:p>
    <w:p w14:paraId="43BDF3B5" w14:textId="40C181FF" w:rsidR="000078F7" w:rsidRPr="000078F7" w:rsidRDefault="000078F7" w:rsidP="000078F7">
      <w:pPr>
        <w:pStyle w:val="ListParagraph"/>
        <w:numPr>
          <w:ilvl w:val="0"/>
          <w:numId w:val="35"/>
        </w:numPr>
        <w:spacing w:before="0" w:after="160" w:line="259" w:lineRule="auto"/>
        <w:rPr>
          <w:rFonts w:asciiTheme="minorHAnsi" w:hAnsiTheme="minorHAnsi"/>
        </w:rPr>
      </w:pPr>
      <w:bookmarkStart w:id="0" w:name="_Hlk149168042"/>
      <w:r w:rsidRPr="000078F7">
        <w:rPr>
          <w:rFonts w:asciiTheme="minorHAnsi" w:hAnsiTheme="minorHAnsi" w:cs="Segoe UI"/>
          <w:sz w:val="23"/>
          <w:szCs w:val="23"/>
          <w:shd w:val="clear" w:color="auto" w:fill="FFFFFF"/>
        </w:rPr>
        <w:t xml:space="preserve">Motion made </w:t>
      </w:r>
      <w:r>
        <w:rPr>
          <w:rFonts w:asciiTheme="minorHAnsi" w:hAnsiTheme="minorHAnsi" w:cs="Segoe UI"/>
          <w:sz w:val="23"/>
          <w:szCs w:val="23"/>
          <w:shd w:val="clear" w:color="auto" w:fill="FFFFFF"/>
        </w:rPr>
        <w:t>to approve the 2024-2025 tuition recommendation as presented for preschool – 12</w:t>
      </w:r>
      <w:r w:rsidRPr="000078F7">
        <w:rPr>
          <w:rFonts w:asciiTheme="minorHAnsi" w:hAnsiTheme="minorHAnsi" w:cs="Segoe UI"/>
          <w:sz w:val="23"/>
          <w:szCs w:val="23"/>
          <w:shd w:val="clear" w:color="auto" w:fill="FFFFFF"/>
          <w:vertAlign w:val="superscript"/>
        </w:rPr>
        <w:t>th</w:t>
      </w:r>
      <w:r>
        <w:rPr>
          <w:rFonts w:asciiTheme="minorHAnsi" w:hAnsiTheme="minorHAnsi" w:cs="Segoe UI"/>
          <w:sz w:val="23"/>
          <w:szCs w:val="23"/>
          <w:shd w:val="clear" w:color="auto" w:fill="FFFFFF"/>
        </w:rPr>
        <w:t xml:space="preserve"> Grade, Mandy Ostdiek</w:t>
      </w:r>
    </w:p>
    <w:p w14:paraId="693B33B4" w14:textId="2E94574E" w:rsidR="000078F7" w:rsidRPr="000078F7" w:rsidRDefault="000078F7" w:rsidP="000078F7">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Seconded, Terra Uhing</w:t>
      </w:r>
    </w:p>
    <w:p w14:paraId="1F3B6F23" w14:textId="77777777" w:rsidR="000078F7" w:rsidRPr="000078F7" w:rsidRDefault="000078F7" w:rsidP="000078F7">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All approved</w:t>
      </w:r>
    </w:p>
    <w:p w14:paraId="562F8A1E" w14:textId="6649DFEC" w:rsidR="00E90D48" w:rsidRPr="002E57EF" w:rsidRDefault="000078F7" w:rsidP="00F7114B">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 xml:space="preserve">Motion </w:t>
      </w:r>
      <w:proofErr w:type="gramStart"/>
      <w:r>
        <w:rPr>
          <w:rFonts w:asciiTheme="minorHAnsi" w:hAnsiTheme="minorHAnsi" w:cs="Segoe UI"/>
          <w:sz w:val="23"/>
          <w:szCs w:val="23"/>
          <w:shd w:val="clear" w:color="auto" w:fill="FFFFFF"/>
        </w:rPr>
        <w:t>passed</w:t>
      </w:r>
      <w:proofErr w:type="gramEnd"/>
    </w:p>
    <w:p w14:paraId="017C89E8" w14:textId="77777777" w:rsidR="002E57EF" w:rsidRPr="000078F7" w:rsidRDefault="002E57EF" w:rsidP="002E57EF">
      <w:pPr>
        <w:pStyle w:val="ListParagraph"/>
        <w:spacing w:before="0" w:after="160" w:line="259" w:lineRule="auto"/>
        <w:rPr>
          <w:rFonts w:asciiTheme="minorHAnsi" w:hAnsiTheme="minorHAnsi"/>
        </w:rPr>
      </w:pPr>
    </w:p>
    <w:bookmarkEnd w:id="0"/>
    <w:p w14:paraId="392C38E1" w14:textId="24BAB549" w:rsidR="00D917C6" w:rsidRPr="002E57EF" w:rsidRDefault="00D917C6" w:rsidP="002E57EF">
      <w:pPr>
        <w:pStyle w:val="ListParagraph"/>
        <w:numPr>
          <w:ilvl w:val="0"/>
          <w:numId w:val="42"/>
        </w:numPr>
        <w:spacing w:before="0" w:after="160" w:line="259" w:lineRule="auto"/>
        <w:rPr>
          <w:b/>
          <w:bCs/>
        </w:rPr>
      </w:pPr>
      <w:r w:rsidRPr="002E57EF">
        <w:rPr>
          <w:b/>
          <w:bCs/>
        </w:rPr>
        <w:t>2024-2025 Multi</w:t>
      </w:r>
      <w:r w:rsidR="002512EB" w:rsidRPr="002E57EF">
        <w:rPr>
          <w:b/>
          <w:bCs/>
        </w:rPr>
        <w:t>-</w:t>
      </w:r>
      <w:r w:rsidRPr="002E57EF">
        <w:rPr>
          <w:b/>
          <w:bCs/>
        </w:rPr>
        <w:t>Child Tuition Discount</w:t>
      </w:r>
    </w:p>
    <w:p w14:paraId="1E51D848" w14:textId="7B58C865" w:rsidR="000078F7" w:rsidRPr="000078F7" w:rsidRDefault="000078F7" w:rsidP="000078F7">
      <w:pPr>
        <w:pStyle w:val="ListParagraph"/>
        <w:numPr>
          <w:ilvl w:val="0"/>
          <w:numId w:val="35"/>
        </w:numPr>
        <w:spacing w:before="0" w:after="160" w:line="259" w:lineRule="auto"/>
        <w:rPr>
          <w:rFonts w:asciiTheme="minorHAnsi" w:hAnsiTheme="minorHAnsi"/>
        </w:rPr>
      </w:pPr>
      <w:r w:rsidRPr="000078F7">
        <w:rPr>
          <w:rFonts w:asciiTheme="minorHAnsi" w:hAnsiTheme="minorHAnsi" w:cs="Segoe UI"/>
          <w:sz w:val="23"/>
          <w:szCs w:val="23"/>
          <w:shd w:val="clear" w:color="auto" w:fill="FFFFFF"/>
        </w:rPr>
        <w:t xml:space="preserve">Motion made </w:t>
      </w:r>
      <w:r>
        <w:rPr>
          <w:rFonts w:asciiTheme="minorHAnsi" w:hAnsiTheme="minorHAnsi" w:cs="Segoe UI"/>
          <w:sz w:val="23"/>
          <w:szCs w:val="23"/>
          <w:shd w:val="clear" w:color="auto" w:fill="FFFFFF"/>
        </w:rPr>
        <w:t xml:space="preserve">to approve the 2024-2025 </w:t>
      </w:r>
      <w:r w:rsidR="002512EB">
        <w:rPr>
          <w:rFonts w:asciiTheme="minorHAnsi" w:hAnsiTheme="minorHAnsi" w:cs="Segoe UI"/>
          <w:sz w:val="23"/>
          <w:szCs w:val="23"/>
          <w:shd w:val="clear" w:color="auto" w:fill="FFFFFF"/>
        </w:rPr>
        <w:t>family multi-</w:t>
      </w:r>
      <w:r>
        <w:rPr>
          <w:rFonts w:asciiTheme="minorHAnsi" w:hAnsiTheme="minorHAnsi" w:cs="Segoe UI"/>
          <w:sz w:val="23"/>
          <w:szCs w:val="23"/>
          <w:shd w:val="clear" w:color="auto" w:fill="FFFFFF"/>
        </w:rPr>
        <w:t>child discount rate as presented, Terra Uhing</w:t>
      </w:r>
    </w:p>
    <w:p w14:paraId="44E2F45C" w14:textId="15EB7D9D" w:rsidR="000078F7" w:rsidRPr="000078F7" w:rsidRDefault="000078F7" w:rsidP="000078F7">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Seconded, Mandy Ostdiek</w:t>
      </w:r>
    </w:p>
    <w:p w14:paraId="51C53BB9" w14:textId="77777777" w:rsidR="000078F7" w:rsidRPr="000078F7" w:rsidRDefault="000078F7" w:rsidP="000078F7">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All approved</w:t>
      </w:r>
    </w:p>
    <w:p w14:paraId="028023E2" w14:textId="419F7B47" w:rsidR="00D917C6" w:rsidRPr="002E57EF" w:rsidRDefault="000078F7" w:rsidP="00F7114B">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 xml:space="preserve">Motion </w:t>
      </w:r>
      <w:proofErr w:type="gramStart"/>
      <w:r>
        <w:rPr>
          <w:rFonts w:asciiTheme="minorHAnsi" w:hAnsiTheme="minorHAnsi" w:cs="Segoe UI"/>
          <w:sz w:val="23"/>
          <w:szCs w:val="23"/>
          <w:shd w:val="clear" w:color="auto" w:fill="FFFFFF"/>
        </w:rPr>
        <w:t>passed</w:t>
      </w:r>
      <w:proofErr w:type="gramEnd"/>
    </w:p>
    <w:p w14:paraId="184A2047" w14:textId="77777777" w:rsidR="002E57EF" w:rsidRPr="000078F7" w:rsidRDefault="002E57EF" w:rsidP="002E57EF">
      <w:pPr>
        <w:pStyle w:val="ListParagraph"/>
        <w:spacing w:before="0" w:after="160" w:line="259" w:lineRule="auto"/>
        <w:rPr>
          <w:rFonts w:asciiTheme="minorHAnsi" w:hAnsiTheme="minorHAnsi"/>
        </w:rPr>
      </w:pPr>
    </w:p>
    <w:p w14:paraId="5BC7ABED" w14:textId="210FCD21" w:rsidR="00D917C6" w:rsidRPr="002E57EF" w:rsidRDefault="00D917C6" w:rsidP="002E57EF">
      <w:pPr>
        <w:pStyle w:val="ListParagraph"/>
        <w:numPr>
          <w:ilvl w:val="0"/>
          <w:numId w:val="42"/>
        </w:numPr>
        <w:spacing w:before="0" w:after="160" w:line="259" w:lineRule="auto"/>
        <w:rPr>
          <w:b/>
          <w:bCs/>
        </w:rPr>
      </w:pPr>
      <w:r w:rsidRPr="002E57EF">
        <w:rPr>
          <w:b/>
          <w:bCs/>
        </w:rPr>
        <w:t>2024-25 Staff Compensation Recommendation</w:t>
      </w:r>
    </w:p>
    <w:p w14:paraId="1414FCE2" w14:textId="11C1A31B" w:rsidR="000078F7" w:rsidRPr="000078F7" w:rsidRDefault="000078F7" w:rsidP="000078F7">
      <w:pPr>
        <w:pStyle w:val="ListParagraph"/>
        <w:numPr>
          <w:ilvl w:val="0"/>
          <w:numId w:val="35"/>
        </w:numPr>
        <w:spacing w:before="0" w:after="160" w:line="259" w:lineRule="auto"/>
        <w:rPr>
          <w:rFonts w:asciiTheme="minorHAnsi" w:hAnsiTheme="minorHAnsi"/>
        </w:rPr>
      </w:pPr>
      <w:r w:rsidRPr="000078F7">
        <w:rPr>
          <w:rFonts w:asciiTheme="minorHAnsi" w:hAnsiTheme="minorHAnsi" w:cs="Segoe UI"/>
          <w:sz w:val="23"/>
          <w:szCs w:val="23"/>
          <w:shd w:val="clear" w:color="auto" w:fill="FFFFFF"/>
        </w:rPr>
        <w:t xml:space="preserve">Motion made </w:t>
      </w:r>
      <w:r>
        <w:rPr>
          <w:rFonts w:asciiTheme="minorHAnsi" w:hAnsiTheme="minorHAnsi" w:cs="Segoe UI"/>
          <w:sz w:val="23"/>
          <w:szCs w:val="23"/>
          <w:shd w:val="clear" w:color="auto" w:fill="FFFFFF"/>
        </w:rPr>
        <w:t xml:space="preserve">to approve the 2024-2025 staff compensation recommendation </w:t>
      </w:r>
      <w:r w:rsidR="005C30BF">
        <w:rPr>
          <w:rFonts w:asciiTheme="minorHAnsi" w:hAnsiTheme="minorHAnsi" w:cs="Segoe UI"/>
          <w:sz w:val="23"/>
          <w:szCs w:val="23"/>
          <w:shd w:val="clear" w:color="auto" w:fill="FFFFFF"/>
        </w:rPr>
        <w:t xml:space="preserve">of 2% increase </w:t>
      </w:r>
      <w:r>
        <w:rPr>
          <w:rFonts w:asciiTheme="minorHAnsi" w:hAnsiTheme="minorHAnsi" w:cs="Segoe UI"/>
          <w:sz w:val="23"/>
          <w:szCs w:val="23"/>
          <w:shd w:val="clear" w:color="auto" w:fill="FFFFFF"/>
        </w:rPr>
        <w:t>as presented, Todd Thomason</w:t>
      </w:r>
    </w:p>
    <w:p w14:paraId="043628E5" w14:textId="416C3136" w:rsidR="000078F7" w:rsidRPr="000078F7" w:rsidRDefault="000078F7" w:rsidP="000078F7">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Seconded, Tom Wolf</w:t>
      </w:r>
    </w:p>
    <w:p w14:paraId="2CCB94E9" w14:textId="77777777" w:rsidR="000078F7" w:rsidRPr="000078F7" w:rsidRDefault="000078F7" w:rsidP="000078F7">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All approved</w:t>
      </w:r>
    </w:p>
    <w:p w14:paraId="1552BA43" w14:textId="061EE767" w:rsidR="00D917C6" w:rsidRPr="002E57EF" w:rsidRDefault="000078F7" w:rsidP="00F7114B">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 xml:space="preserve">Motion </w:t>
      </w:r>
      <w:proofErr w:type="gramStart"/>
      <w:r>
        <w:rPr>
          <w:rFonts w:asciiTheme="minorHAnsi" w:hAnsiTheme="minorHAnsi" w:cs="Segoe UI"/>
          <w:sz w:val="23"/>
          <w:szCs w:val="23"/>
          <w:shd w:val="clear" w:color="auto" w:fill="FFFFFF"/>
        </w:rPr>
        <w:t>passed</w:t>
      </w:r>
      <w:proofErr w:type="gramEnd"/>
    </w:p>
    <w:p w14:paraId="07DB29B2" w14:textId="77777777" w:rsidR="002E57EF" w:rsidRPr="000078F7" w:rsidRDefault="002E57EF" w:rsidP="002E57EF">
      <w:pPr>
        <w:pStyle w:val="ListParagraph"/>
        <w:spacing w:before="0" w:after="160" w:line="259" w:lineRule="auto"/>
        <w:rPr>
          <w:rFonts w:asciiTheme="minorHAnsi" w:hAnsiTheme="minorHAnsi"/>
        </w:rPr>
      </w:pPr>
    </w:p>
    <w:p w14:paraId="2AEE68AF" w14:textId="6E45102A" w:rsidR="00D917C6" w:rsidRPr="002E57EF" w:rsidRDefault="00D917C6" w:rsidP="002E57EF">
      <w:pPr>
        <w:pStyle w:val="ListParagraph"/>
        <w:numPr>
          <w:ilvl w:val="0"/>
          <w:numId w:val="42"/>
        </w:numPr>
        <w:spacing w:before="0" w:after="160" w:line="259" w:lineRule="auto"/>
        <w:rPr>
          <w:b/>
          <w:bCs/>
        </w:rPr>
      </w:pPr>
      <w:r w:rsidRPr="002E57EF">
        <w:rPr>
          <w:b/>
          <w:bCs/>
        </w:rPr>
        <w:t>2024-25 Staff Benefits</w:t>
      </w:r>
    </w:p>
    <w:p w14:paraId="4D9E4C96" w14:textId="73A67D14" w:rsidR="000078F7" w:rsidRPr="002E57EF" w:rsidRDefault="000078F7" w:rsidP="002E57EF">
      <w:pPr>
        <w:pStyle w:val="ListParagraph"/>
        <w:spacing w:before="0" w:after="160" w:line="259" w:lineRule="auto"/>
        <w:rPr>
          <w:rFonts w:asciiTheme="minorHAnsi" w:hAnsiTheme="minorHAnsi"/>
        </w:rPr>
      </w:pPr>
    </w:p>
    <w:p w14:paraId="467254FA" w14:textId="77777777" w:rsidR="002E57EF" w:rsidRPr="002E57EF" w:rsidRDefault="002E57EF" w:rsidP="002E57EF">
      <w:pPr>
        <w:pStyle w:val="ListParagraph"/>
        <w:spacing w:before="0" w:after="160" w:line="259" w:lineRule="auto"/>
        <w:ind w:left="0" w:firstLine="360"/>
        <w:rPr>
          <w:rFonts w:asciiTheme="minorHAnsi" w:hAnsiTheme="minorHAnsi"/>
        </w:rPr>
      </w:pPr>
      <w:r>
        <w:rPr>
          <w:rFonts w:asciiTheme="minorHAnsi" w:hAnsiTheme="minorHAnsi" w:cs="Segoe UI"/>
          <w:sz w:val="23"/>
          <w:szCs w:val="23"/>
          <w:shd w:val="clear" w:color="auto" w:fill="FFFFFF"/>
        </w:rPr>
        <w:t xml:space="preserve">A. </w:t>
      </w:r>
    </w:p>
    <w:p w14:paraId="2C39D62B" w14:textId="5D69FF41" w:rsidR="000078F7" w:rsidRPr="000078F7" w:rsidRDefault="000078F7" w:rsidP="000078F7">
      <w:pPr>
        <w:pStyle w:val="ListParagraph"/>
        <w:numPr>
          <w:ilvl w:val="0"/>
          <w:numId w:val="35"/>
        </w:numPr>
        <w:spacing w:before="0" w:after="160" w:line="259" w:lineRule="auto"/>
        <w:rPr>
          <w:rFonts w:asciiTheme="minorHAnsi" w:hAnsiTheme="minorHAnsi"/>
        </w:rPr>
      </w:pPr>
      <w:r w:rsidRPr="000078F7">
        <w:rPr>
          <w:rFonts w:asciiTheme="minorHAnsi" w:hAnsiTheme="minorHAnsi" w:cs="Segoe UI"/>
          <w:sz w:val="23"/>
          <w:szCs w:val="23"/>
          <w:shd w:val="clear" w:color="auto" w:fill="FFFFFF"/>
        </w:rPr>
        <w:t xml:space="preserve">Motion made </w:t>
      </w:r>
      <w:r>
        <w:rPr>
          <w:rFonts w:asciiTheme="minorHAnsi" w:hAnsiTheme="minorHAnsi" w:cs="Segoe UI"/>
          <w:sz w:val="23"/>
          <w:szCs w:val="23"/>
          <w:shd w:val="clear" w:color="auto" w:fill="FFFFFF"/>
        </w:rPr>
        <w:t xml:space="preserve">to approve the 2024-2025 staff benefits for sick days and personal days as presented, Todd Thomason </w:t>
      </w:r>
    </w:p>
    <w:p w14:paraId="41DA07BD" w14:textId="2B7DD35E" w:rsidR="000078F7" w:rsidRPr="000078F7" w:rsidRDefault="000078F7" w:rsidP="000078F7">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Seconded, Elizabeth Borisow</w:t>
      </w:r>
    </w:p>
    <w:p w14:paraId="6467A883" w14:textId="77777777" w:rsidR="000078F7" w:rsidRPr="000078F7" w:rsidRDefault="000078F7" w:rsidP="000078F7">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All approved</w:t>
      </w:r>
    </w:p>
    <w:p w14:paraId="7CE079ED" w14:textId="623CB974" w:rsidR="00D917C6" w:rsidRPr="00FB43B6" w:rsidRDefault="000078F7" w:rsidP="00F7114B">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 xml:space="preserve">Motion </w:t>
      </w:r>
      <w:proofErr w:type="gramStart"/>
      <w:r>
        <w:rPr>
          <w:rFonts w:asciiTheme="minorHAnsi" w:hAnsiTheme="minorHAnsi" w:cs="Segoe UI"/>
          <w:sz w:val="23"/>
          <w:szCs w:val="23"/>
          <w:shd w:val="clear" w:color="auto" w:fill="FFFFFF"/>
        </w:rPr>
        <w:t>passed</w:t>
      </w:r>
      <w:proofErr w:type="gramEnd"/>
    </w:p>
    <w:p w14:paraId="21129FBF" w14:textId="2135E7A6" w:rsidR="00FB43B6" w:rsidRPr="002E57EF" w:rsidRDefault="002E57EF" w:rsidP="002E57EF">
      <w:pPr>
        <w:pStyle w:val="ListParagraph"/>
        <w:spacing w:before="0" w:after="160" w:line="259" w:lineRule="auto"/>
        <w:ind w:left="0" w:firstLine="360"/>
        <w:rPr>
          <w:rFonts w:asciiTheme="minorHAnsi" w:hAnsiTheme="minorHAnsi"/>
        </w:rPr>
      </w:pPr>
      <w:r>
        <w:rPr>
          <w:rFonts w:asciiTheme="minorHAnsi" w:hAnsiTheme="minorHAnsi"/>
        </w:rPr>
        <w:t xml:space="preserve">B. </w:t>
      </w:r>
    </w:p>
    <w:p w14:paraId="3B21B612" w14:textId="79123C49" w:rsidR="00FB43B6" w:rsidRPr="000078F7" w:rsidRDefault="00FB43B6" w:rsidP="00FB43B6">
      <w:pPr>
        <w:pStyle w:val="ListParagraph"/>
        <w:numPr>
          <w:ilvl w:val="0"/>
          <w:numId w:val="35"/>
        </w:numPr>
        <w:spacing w:before="0" w:after="160" w:line="259" w:lineRule="auto"/>
        <w:rPr>
          <w:rFonts w:asciiTheme="minorHAnsi" w:hAnsiTheme="minorHAnsi"/>
        </w:rPr>
      </w:pPr>
      <w:r w:rsidRPr="000078F7">
        <w:rPr>
          <w:rFonts w:asciiTheme="minorHAnsi" w:hAnsiTheme="minorHAnsi" w:cs="Segoe UI"/>
          <w:sz w:val="23"/>
          <w:szCs w:val="23"/>
          <w:shd w:val="clear" w:color="auto" w:fill="FFFFFF"/>
        </w:rPr>
        <w:t xml:space="preserve">Motion made </w:t>
      </w:r>
      <w:r>
        <w:rPr>
          <w:rFonts w:asciiTheme="minorHAnsi" w:hAnsiTheme="minorHAnsi" w:cs="Segoe UI"/>
          <w:sz w:val="23"/>
          <w:szCs w:val="23"/>
          <w:shd w:val="clear" w:color="auto" w:fill="FFFFFF"/>
        </w:rPr>
        <w:t>to approve the 2024-2025 staff benefits for tuition discount as presented for 0-9 years and 10+ years of service, Tom Wolf</w:t>
      </w:r>
    </w:p>
    <w:p w14:paraId="1752AC2E" w14:textId="3B563B16" w:rsidR="00FB43B6" w:rsidRPr="000078F7" w:rsidRDefault="00FB43B6" w:rsidP="00FB43B6">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Seconded, Terra Uhing</w:t>
      </w:r>
    </w:p>
    <w:p w14:paraId="59A419CE" w14:textId="77777777" w:rsidR="00FB43B6" w:rsidRPr="000078F7" w:rsidRDefault="00FB43B6" w:rsidP="00FB43B6">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All approved</w:t>
      </w:r>
    </w:p>
    <w:p w14:paraId="6A36769B" w14:textId="77777777" w:rsidR="002E57EF" w:rsidRPr="002E57EF" w:rsidRDefault="00FB43B6" w:rsidP="002E57EF">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 xml:space="preserve">Motion </w:t>
      </w:r>
      <w:proofErr w:type="gramStart"/>
      <w:r>
        <w:rPr>
          <w:rFonts w:asciiTheme="minorHAnsi" w:hAnsiTheme="minorHAnsi" w:cs="Segoe UI"/>
          <w:sz w:val="23"/>
          <w:szCs w:val="23"/>
          <w:shd w:val="clear" w:color="auto" w:fill="FFFFFF"/>
        </w:rPr>
        <w:t>passed</w:t>
      </w:r>
      <w:proofErr w:type="gramEnd"/>
    </w:p>
    <w:p w14:paraId="6C83B1FD" w14:textId="77777777" w:rsidR="007443CA" w:rsidRDefault="007443CA" w:rsidP="002E57EF">
      <w:pPr>
        <w:pStyle w:val="ListParagraph"/>
        <w:spacing w:before="0" w:after="160" w:line="259" w:lineRule="auto"/>
        <w:ind w:left="0" w:firstLine="360"/>
        <w:rPr>
          <w:rFonts w:asciiTheme="minorHAnsi" w:hAnsiTheme="minorHAnsi" w:cs="Segoe UI"/>
          <w:sz w:val="23"/>
          <w:szCs w:val="23"/>
          <w:shd w:val="clear" w:color="auto" w:fill="FFFFFF"/>
        </w:rPr>
      </w:pPr>
    </w:p>
    <w:p w14:paraId="0345F491" w14:textId="77777777" w:rsidR="007443CA" w:rsidRDefault="007443CA" w:rsidP="002E57EF">
      <w:pPr>
        <w:pStyle w:val="ListParagraph"/>
        <w:spacing w:before="0" w:after="160" w:line="259" w:lineRule="auto"/>
        <w:ind w:left="0" w:firstLine="360"/>
        <w:rPr>
          <w:rFonts w:asciiTheme="minorHAnsi" w:hAnsiTheme="minorHAnsi" w:cs="Segoe UI"/>
          <w:sz w:val="23"/>
          <w:szCs w:val="23"/>
          <w:shd w:val="clear" w:color="auto" w:fill="FFFFFF"/>
        </w:rPr>
      </w:pPr>
    </w:p>
    <w:p w14:paraId="7AEAA66C" w14:textId="13501BC4" w:rsidR="00FB43B6" w:rsidRPr="002E57EF" w:rsidRDefault="002E57EF" w:rsidP="002E57EF">
      <w:pPr>
        <w:pStyle w:val="ListParagraph"/>
        <w:spacing w:before="0" w:after="160" w:line="259" w:lineRule="auto"/>
        <w:ind w:left="0" w:firstLine="360"/>
        <w:rPr>
          <w:rFonts w:asciiTheme="minorHAnsi" w:hAnsiTheme="minorHAnsi"/>
        </w:rPr>
      </w:pPr>
      <w:r>
        <w:rPr>
          <w:rFonts w:asciiTheme="minorHAnsi" w:hAnsiTheme="minorHAnsi" w:cs="Segoe UI"/>
          <w:sz w:val="23"/>
          <w:szCs w:val="23"/>
          <w:shd w:val="clear" w:color="auto" w:fill="FFFFFF"/>
        </w:rPr>
        <w:t xml:space="preserve">C. </w:t>
      </w:r>
      <w:r w:rsidR="00FB43B6" w:rsidRPr="002E57EF">
        <w:rPr>
          <w:rFonts w:asciiTheme="minorHAnsi" w:hAnsiTheme="minorHAnsi" w:cs="Segoe UI"/>
          <w:sz w:val="23"/>
          <w:szCs w:val="23"/>
          <w:shd w:val="clear" w:color="auto" w:fill="FFFFFF"/>
        </w:rPr>
        <w:t xml:space="preserve"> </w:t>
      </w:r>
    </w:p>
    <w:p w14:paraId="723C864C" w14:textId="7F48628C" w:rsidR="00FB43B6" w:rsidRPr="00FB43B6" w:rsidRDefault="00FB43B6" w:rsidP="00FB43B6">
      <w:pPr>
        <w:pStyle w:val="ListParagraph"/>
        <w:numPr>
          <w:ilvl w:val="0"/>
          <w:numId w:val="37"/>
        </w:numPr>
        <w:spacing w:before="0" w:after="160" w:line="259" w:lineRule="auto"/>
        <w:rPr>
          <w:rFonts w:asciiTheme="minorHAnsi" w:hAnsiTheme="minorHAnsi"/>
        </w:rPr>
      </w:pPr>
      <w:r w:rsidRPr="00FB43B6">
        <w:rPr>
          <w:rFonts w:asciiTheme="minorHAnsi" w:hAnsiTheme="minorHAnsi" w:cs="Segoe UI"/>
          <w:sz w:val="23"/>
          <w:szCs w:val="23"/>
          <w:shd w:val="clear" w:color="auto" w:fill="FFFFFF"/>
        </w:rPr>
        <w:t>Motion made to approve</w:t>
      </w:r>
      <w:r>
        <w:rPr>
          <w:rFonts w:asciiTheme="minorHAnsi" w:hAnsiTheme="minorHAnsi" w:cs="Segoe UI"/>
          <w:sz w:val="23"/>
          <w:szCs w:val="23"/>
          <w:shd w:val="clear" w:color="auto" w:fill="FFFFFF"/>
        </w:rPr>
        <w:t xml:space="preserve"> </w:t>
      </w:r>
      <w:r w:rsidR="002512EB">
        <w:rPr>
          <w:rFonts w:asciiTheme="minorHAnsi" w:hAnsiTheme="minorHAnsi" w:cs="Segoe UI"/>
          <w:sz w:val="23"/>
          <w:szCs w:val="23"/>
          <w:shd w:val="clear" w:color="auto" w:fill="FFFFFF"/>
        </w:rPr>
        <w:t>hourly payment</w:t>
      </w:r>
      <w:r>
        <w:rPr>
          <w:rFonts w:asciiTheme="minorHAnsi" w:hAnsiTheme="minorHAnsi" w:cs="Segoe UI"/>
          <w:sz w:val="23"/>
          <w:szCs w:val="23"/>
          <w:shd w:val="clear" w:color="auto" w:fill="FFFFFF"/>
        </w:rPr>
        <w:t xml:space="preserve"> for substituting for fellow teachers in classrooms when needed</w:t>
      </w:r>
      <w:r w:rsidRPr="00FB43B6">
        <w:rPr>
          <w:rFonts w:asciiTheme="minorHAnsi" w:hAnsiTheme="minorHAnsi" w:cs="Segoe UI"/>
          <w:sz w:val="23"/>
          <w:szCs w:val="23"/>
          <w:shd w:val="clear" w:color="auto" w:fill="FFFFFF"/>
        </w:rPr>
        <w:t xml:space="preserve">, </w:t>
      </w:r>
      <w:r>
        <w:rPr>
          <w:rFonts w:asciiTheme="minorHAnsi" w:hAnsiTheme="minorHAnsi" w:cs="Segoe UI"/>
          <w:sz w:val="23"/>
          <w:szCs w:val="23"/>
          <w:shd w:val="clear" w:color="auto" w:fill="FFFFFF"/>
        </w:rPr>
        <w:t>Elizabeth Borisow</w:t>
      </w:r>
    </w:p>
    <w:p w14:paraId="16F910FE" w14:textId="198E8EE4" w:rsidR="00FB43B6" w:rsidRPr="000078F7" w:rsidRDefault="00FB43B6" w:rsidP="00FB43B6">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Seconded, Dave Shrader</w:t>
      </w:r>
    </w:p>
    <w:p w14:paraId="6C0D8BA8" w14:textId="77777777" w:rsidR="00FB43B6" w:rsidRPr="000078F7" w:rsidRDefault="00FB43B6" w:rsidP="00FB43B6">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All approved</w:t>
      </w:r>
    </w:p>
    <w:p w14:paraId="6891B5E7" w14:textId="278E2B5E" w:rsidR="000078F7" w:rsidRPr="002E57EF" w:rsidRDefault="00FB43B6" w:rsidP="000078F7">
      <w:pPr>
        <w:pStyle w:val="ListParagraph"/>
        <w:numPr>
          <w:ilvl w:val="0"/>
          <w:numId w:val="35"/>
        </w:numPr>
        <w:spacing w:before="0" w:after="160" w:line="259" w:lineRule="auto"/>
        <w:rPr>
          <w:rFonts w:asciiTheme="minorHAnsi" w:hAnsiTheme="minorHAnsi"/>
        </w:rPr>
      </w:pPr>
      <w:r>
        <w:rPr>
          <w:rFonts w:asciiTheme="minorHAnsi" w:hAnsiTheme="minorHAnsi" w:cs="Segoe UI"/>
          <w:sz w:val="23"/>
          <w:szCs w:val="23"/>
          <w:shd w:val="clear" w:color="auto" w:fill="FFFFFF"/>
        </w:rPr>
        <w:t xml:space="preserve">Motion </w:t>
      </w:r>
      <w:proofErr w:type="gramStart"/>
      <w:r>
        <w:rPr>
          <w:rFonts w:asciiTheme="minorHAnsi" w:hAnsiTheme="minorHAnsi" w:cs="Segoe UI"/>
          <w:sz w:val="23"/>
          <w:szCs w:val="23"/>
          <w:shd w:val="clear" w:color="auto" w:fill="FFFFFF"/>
        </w:rPr>
        <w:t>passed</w:t>
      </w:r>
      <w:proofErr w:type="gramEnd"/>
    </w:p>
    <w:p w14:paraId="5C00279D" w14:textId="632E9DBB" w:rsidR="00F7114B" w:rsidRPr="00FB43B6" w:rsidRDefault="00A9698B" w:rsidP="00FB43B6">
      <w:pPr>
        <w:pStyle w:val="Heading1"/>
        <w:rPr>
          <w:color w:val="008000"/>
        </w:rPr>
      </w:pPr>
      <w:r w:rsidRPr="00A9698B">
        <w:rPr>
          <w:color w:val="008000"/>
        </w:rPr>
        <w:t>Financial Report</w:t>
      </w:r>
    </w:p>
    <w:p w14:paraId="2C0EB825" w14:textId="4811852B" w:rsidR="00F7114B" w:rsidRDefault="00FB43B6">
      <w:r>
        <w:t xml:space="preserve">Reviewed financial summary report through September. </w:t>
      </w:r>
      <w:proofErr w:type="gramStart"/>
      <w:r>
        <w:t>New</w:t>
      </w:r>
      <w:proofErr w:type="gramEnd"/>
      <w:r>
        <w:t xml:space="preserve"> layout for financials was provided.  </w:t>
      </w:r>
    </w:p>
    <w:p w14:paraId="13E07A14" w14:textId="77777777" w:rsidR="00D917C6" w:rsidRDefault="00D917C6"/>
    <w:p w14:paraId="0000004C" w14:textId="77777777" w:rsidR="00B25156" w:rsidRPr="00A9698B" w:rsidRDefault="00000000">
      <w:pPr>
        <w:pStyle w:val="Heading1"/>
        <w:rPr>
          <w:color w:val="008000"/>
        </w:rPr>
      </w:pPr>
      <w:r w:rsidRPr="00A9698B">
        <w:rPr>
          <w:color w:val="008000"/>
        </w:rPr>
        <w:t>Closing</w:t>
      </w:r>
    </w:p>
    <w:p w14:paraId="00B2E3AF" w14:textId="13E0829E" w:rsidR="00A9698B" w:rsidRDefault="00A9698B" w:rsidP="00A9698B">
      <w:pPr>
        <w:spacing w:after="0"/>
      </w:pPr>
      <w:r w:rsidRPr="00F717B9">
        <w:t>Closing prayer</w:t>
      </w:r>
    </w:p>
    <w:p w14:paraId="69D55F7A" w14:textId="7833247B" w:rsidR="00A9698B" w:rsidRPr="00F717B9" w:rsidRDefault="00A9698B" w:rsidP="00A9698B">
      <w:pPr>
        <w:spacing w:after="0"/>
      </w:pPr>
      <w:r w:rsidRPr="00F717B9">
        <w:t>Meeting adjourned at</w:t>
      </w:r>
      <w:r w:rsidR="00D917C6">
        <w:t xml:space="preserve"> </w:t>
      </w:r>
      <w:r w:rsidR="00FB43B6">
        <w:t xml:space="preserve">9:04 p.m. </w:t>
      </w:r>
      <w:r w:rsidR="00D917C6">
        <w:tab/>
      </w:r>
      <w:r w:rsidR="00F7114B">
        <w:tab/>
      </w:r>
    </w:p>
    <w:p w14:paraId="39BCC049" w14:textId="77660103" w:rsidR="00A9698B" w:rsidRDefault="00A9698B" w:rsidP="00A9698B">
      <w:pPr>
        <w:spacing w:after="0"/>
      </w:pPr>
      <w:r w:rsidRPr="00F717B9">
        <w:t xml:space="preserve">Next meeting </w:t>
      </w:r>
      <w:r w:rsidR="00D917C6" w:rsidRPr="002512EB">
        <w:t>November 15</w:t>
      </w:r>
      <w:r w:rsidRPr="002512EB">
        <w:t xml:space="preserve">, </w:t>
      </w:r>
      <w:proofErr w:type="gramStart"/>
      <w:r w:rsidRPr="002512EB">
        <w:t>2023</w:t>
      </w:r>
      <w:proofErr w:type="gramEnd"/>
      <w:r w:rsidRPr="002512EB">
        <w:t xml:space="preserve"> at 6:30 p.m. </w:t>
      </w:r>
      <w:r w:rsidR="00D917C6">
        <w:t>at Bergan Middle School/High School</w:t>
      </w:r>
    </w:p>
    <w:p w14:paraId="0313CE0F" w14:textId="77777777" w:rsidR="002E57EF" w:rsidRDefault="002E57EF" w:rsidP="00A9698B">
      <w:pPr>
        <w:spacing w:after="0"/>
      </w:pPr>
    </w:p>
    <w:p w14:paraId="6571A3A5" w14:textId="77777777" w:rsidR="002E57EF" w:rsidRDefault="002E57EF" w:rsidP="00A9698B">
      <w:pPr>
        <w:spacing w:after="0"/>
      </w:pPr>
    </w:p>
    <w:p w14:paraId="394F117C" w14:textId="77777777" w:rsidR="002E57EF" w:rsidRDefault="002E57EF" w:rsidP="00A9698B">
      <w:pPr>
        <w:spacing w:after="0"/>
      </w:pPr>
    </w:p>
    <w:p w14:paraId="2E32FDC4" w14:textId="77777777" w:rsidR="002E57EF" w:rsidRDefault="002E57EF" w:rsidP="00A9698B">
      <w:pPr>
        <w:spacing w:after="0"/>
      </w:pPr>
    </w:p>
    <w:p w14:paraId="6AE67A97" w14:textId="77777777" w:rsidR="002E57EF" w:rsidRDefault="002E57EF" w:rsidP="00A9698B">
      <w:pPr>
        <w:spacing w:after="0"/>
      </w:pPr>
    </w:p>
    <w:p w14:paraId="5A7EBFC5" w14:textId="77777777" w:rsidR="002E57EF" w:rsidRDefault="002E57EF" w:rsidP="00A9698B">
      <w:pPr>
        <w:spacing w:after="0"/>
      </w:pPr>
    </w:p>
    <w:p w14:paraId="655E3EBC" w14:textId="77777777" w:rsidR="002E57EF" w:rsidRDefault="002E57EF" w:rsidP="00A9698B">
      <w:pPr>
        <w:spacing w:after="0"/>
      </w:pPr>
    </w:p>
    <w:p w14:paraId="00D7DBE5" w14:textId="77777777" w:rsidR="002E57EF" w:rsidRDefault="002E57EF" w:rsidP="00A9698B">
      <w:pPr>
        <w:spacing w:after="0"/>
      </w:pPr>
    </w:p>
    <w:p w14:paraId="5F4DAC31" w14:textId="77777777" w:rsidR="002E57EF" w:rsidRDefault="002E57EF" w:rsidP="00A9698B">
      <w:pPr>
        <w:spacing w:after="0"/>
      </w:pPr>
    </w:p>
    <w:p w14:paraId="7309639B" w14:textId="77777777" w:rsidR="002E57EF" w:rsidRDefault="002E57EF" w:rsidP="00A9698B">
      <w:pPr>
        <w:spacing w:after="0"/>
      </w:pPr>
    </w:p>
    <w:p w14:paraId="748C49A5" w14:textId="77777777" w:rsidR="002E57EF" w:rsidRDefault="002E57EF" w:rsidP="00A9698B">
      <w:pPr>
        <w:spacing w:after="0"/>
      </w:pPr>
    </w:p>
    <w:p w14:paraId="1BE0669A" w14:textId="77777777" w:rsidR="002E57EF" w:rsidRDefault="002E57EF" w:rsidP="00A9698B">
      <w:pPr>
        <w:spacing w:after="0"/>
      </w:pPr>
    </w:p>
    <w:p w14:paraId="72ADD92A" w14:textId="77777777" w:rsidR="002E57EF" w:rsidRDefault="002E57EF" w:rsidP="00A9698B">
      <w:pPr>
        <w:spacing w:after="0"/>
      </w:pPr>
    </w:p>
    <w:p w14:paraId="19D47695" w14:textId="77777777" w:rsidR="002E57EF" w:rsidRDefault="002E57EF" w:rsidP="00A9698B">
      <w:pPr>
        <w:spacing w:after="0"/>
      </w:pPr>
    </w:p>
    <w:p w14:paraId="5AF52D84" w14:textId="77777777" w:rsidR="002E57EF" w:rsidRDefault="002E57EF" w:rsidP="00A9698B">
      <w:pPr>
        <w:spacing w:after="0"/>
      </w:pPr>
    </w:p>
    <w:p w14:paraId="50E3CA0B" w14:textId="77777777" w:rsidR="002E57EF" w:rsidRDefault="002E57EF" w:rsidP="00A9698B">
      <w:pPr>
        <w:spacing w:after="0"/>
      </w:pPr>
    </w:p>
    <w:p w14:paraId="7AF34429" w14:textId="77777777" w:rsidR="002E57EF" w:rsidRDefault="002E57EF" w:rsidP="00A9698B">
      <w:pPr>
        <w:spacing w:after="0"/>
      </w:pPr>
    </w:p>
    <w:p w14:paraId="274FBEE7" w14:textId="77777777" w:rsidR="002E57EF" w:rsidRDefault="002E57EF" w:rsidP="00A9698B">
      <w:pPr>
        <w:spacing w:after="0"/>
      </w:pPr>
    </w:p>
    <w:p w14:paraId="01E69BD7" w14:textId="77777777" w:rsidR="002E57EF" w:rsidRDefault="002E57EF" w:rsidP="00A9698B">
      <w:pPr>
        <w:spacing w:after="0"/>
      </w:pPr>
    </w:p>
    <w:p w14:paraId="537270F1" w14:textId="77777777" w:rsidR="007443CA" w:rsidRDefault="007443CA" w:rsidP="002E57EF">
      <w:pPr>
        <w:shd w:val="clear" w:color="auto" w:fill="FFFFFF"/>
        <w:spacing w:before="0" w:after="160" w:line="235" w:lineRule="atLeast"/>
        <w:rPr>
          <w:rFonts w:ascii="Calibri" w:eastAsia="Times New Roman" w:hAnsi="Calibri" w:cs="Calibri"/>
          <w:color w:val="242424"/>
          <w:szCs w:val="22"/>
        </w:rPr>
      </w:pPr>
    </w:p>
    <w:p w14:paraId="50B50909" w14:textId="77777777" w:rsidR="007443CA" w:rsidRDefault="007443CA" w:rsidP="002E57EF">
      <w:pPr>
        <w:shd w:val="clear" w:color="auto" w:fill="FFFFFF"/>
        <w:spacing w:before="0" w:after="160" w:line="235" w:lineRule="atLeast"/>
        <w:rPr>
          <w:rFonts w:ascii="Calibri" w:eastAsia="Times New Roman" w:hAnsi="Calibri" w:cs="Calibri"/>
          <w:color w:val="242424"/>
          <w:szCs w:val="22"/>
        </w:rPr>
      </w:pPr>
    </w:p>
    <w:p w14:paraId="2DF66D1E" w14:textId="77777777" w:rsidR="00651287" w:rsidRPr="00651287" w:rsidRDefault="00651287" w:rsidP="00651287">
      <w:pPr>
        <w:spacing w:before="0" w:after="160"/>
        <w:ind w:left="2160" w:firstLine="720"/>
        <w:rPr>
          <w:rFonts w:ascii="Times New Roman" w:eastAsia="Times New Roman" w:hAnsi="Times New Roman" w:cs="Times New Roman"/>
          <w:sz w:val="24"/>
          <w:szCs w:val="24"/>
        </w:rPr>
      </w:pPr>
      <w:r w:rsidRPr="00651287">
        <w:rPr>
          <w:rFonts w:ascii="Calibri" w:eastAsia="Times New Roman" w:hAnsi="Calibri" w:cs="Calibri"/>
          <w:color w:val="000000"/>
          <w:sz w:val="28"/>
          <w:szCs w:val="28"/>
        </w:rPr>
        <w:lastRenderedPageBreak/>
        <w:t>Bergan Catholic School Board of Directors</w:t>
      </w:r>
    </w:p>
    <w:p w14:paraId="61C4D5F0" w14:textId="27374CA6" w:rsidR="00651287" w:rsidRPr="00651287" w:rsidRDefault="00651287" w:rsidP="00651287">
      <w:pPr>
        <w:spacing w:before="0" w:after="160"/>
        <w:jc w:val="center"/>
        <w:rPr>
          <w:rFonts w:ascii="Times New Roman" w:eastAsia="Times New Roman" w:hAnsi="Times New Roman" w:cs="Times New Roman"/>
          <w:sz w:val="24"/>
          <w:szCs w:val="24"/>
        </w:rPr>
      </w:pPr>
      <w:r w:rsidRPr="00651287">
        <w:rPr>
          <w:rFonts w:ascii="Calibri" w:eastAsia="Times New Roman" w:hAnsi="Calibri" w:cs="Calibri"/>
          <w:color w:val="008000"/>
          <w:sz w:val="24"/>
          <w:szCs w:val="24"/>
        </w:rPr>
        <w:t>Board Chair Report</w:t>
      </w:r>
    </w:p>
    <w:p w14:paraId="57504150" w14:textId="77777777" w:rsidR="00651287" w:rsidRPr="00651287" w:rsidRDefault="00651287" w:rsidP="00651287">
      <w:pPr>
        <w:spacing w:before="0" w:after="0"/>
        <w:rPr>
          <w:rFonts w:ascii="Times New Roman" w:eastAsia="Times New Roman" w:hAnsi="Times New Roman" w:cs="Times New Roman"/>
          <w:sz w:val="24"/>
          <w:szCs w:val="24"/>
        </w:rPr>
      </w:pPr>
      <w:r w:rsidRPr="00651287">
        <w:rPr>
          <w:rFonts w:ascii="Times New Roman" w:eastAsia="Times New Roman" w:hAnsi="Times New Roman" w:cs="Times New Roman"/>
          <w:sz w:val="24"/>
          <w:szCs w:val="24"/>
        </w:rPr>
        <w:pict w14:anchorId="535034DC">
          <v:rect id="_x0000_i1025" style="width:0;height:1.5pt" o:hralign="center" o:hrstd="t" o:hr="t" fillcolor="#a0a0a0" stroked="f"/>
        </w:pict>
      </w:r>
    </w:p>
    <w:p w14:paraId="3CE66DD5" w14:textId="77777777" w:rsidR="00651287" w:rsidRPr="00651287" w:rsidRDefault="00651287" w:rsidP="00651287">
      <w:pPr>
        <w:spacing w:before="0" w:after="160"/>
        <w:rPr>
          <w:rFonts w:ascii="Times New Roman" w:eastAsia="Times New Roman" w:hAnsi="Times New Roman" w:cs="Times New Roman"/>
          <w:sz w:val="24"/>
          <w:szCs w:val="24"/>
        </w:rPr>
      </w:pPr>
      <w:r w:rsidRPr="00651287">
        <w:rPr>
          <w:rFonts w:ascii="Calibri" w:eastAsia="Times New Roman" w:hAnsi="Calibri" w:cs="Calibri"/>
          <w:color w:val="000000"/>
          <w:szCs w:val="22"/>
        </w:rPr>
        <w:t xml:space="preserve">Committee:  </w:t>
      </w:r>
      <w:r w:rsidRPr="00651287">
        <w:rPr>
          <w:rFonts w:ascii="Calibri" w:eastAsia="Times New Roman" w:hAnsi="Calibri" w:cs="Calibri"/>
          <w:b/>
          <w:bCs/>
          <w:color w:val="000000"/>
          <w:szCs w:val="22"/>
        </w:rPr>
        <w:t>Executive Committee</w:t>
      </w:r>
      <w:r w:rsidRPr="00651287">
        <w:rPr>
          <w:rFonts w:ascii="Calibri" w:eastAsia="Times New Roman" w:hAnsi="Calibri" w:cs="Calibri"/>
          <w:color w:val="000000"/>
          <w:szCs w:val="22"/>
        </w:rPr>
        <w:t>-Board Chair Report</w:t>
      </w:r>
    </w:p>
    <w:p w14:paraId="6F106110" w14:textId="77777777" w:rsidR="00651287" w:rsidRPr="00651287" w:rsidRDefault="00651287" w:rsidP="00651287">
      <w:pPr>
        <w:spacing w:before="0" w:after="160"/>
        <w:rPr>
          <w:rFonts w:ascii="Times New Roman" w:eastAsia="Times New Roman" w:hAnsi="Times New Roman" w:cs="Times New Roman"/>
          <w:sz w:val="24"/>
          <w:szCs w:val="24"/>
        </w:rPr>
      </w:pPr>
      <w:r w:rsidRPr="00651287">
        <w:rPr>
          <w:rFonts w:ascii="Calibri" w:eastAsia="Times New Roman" w:hAnsi="Calibri" w:cs="Calibri"/>
          <w:color w:val="000000"/>
          <w:szCs w:val="22"/>
        </w:rPr>
        <w:t>Meeting date/time: No Meeting since last board meeting</w:t>
      </w:r>
    </w:p>
    <w:p w14:paraId="62689719" w14:textId="77777777" w:rsidR="00651287" w:rsidRPr="00651287" w:rsidRDefault="00651287" w:rsidP="00651287">
      <w:pPr>
        <w:spacing w:before="0" w:after="160"/>
        <w:rPr>
          <w:rFonts w:ascii="Times New Roman" w:eastAsia="Times New Roman" w:hAnsi="Times New Roman" w:cs="Times New Roman"/>
          <w:sz w:val="24"/>
          <w:szCs w:val="24"/>
        </w:rPr>
      </w:pPr>
      <w:r w:rsidRPr="00651287">
        <w:rPr>
          <w:rFonts w:ascii="Calibri" w:eastAsia="Times New Roman" w:hAnsi="Calibri" w:cs="Calibri"/>
          <w:color w:val="000000"/>
          <w:szCs w:val="22"/>
        </w:rPr>
        <w:t>Attendance:</w:t>
      </w:r>
    </w:p>
    <w:p w14:paraId="617996B0" w14:textId="77777777" w:rsidR="00651287" w:rsidRPr="00651287" w:rsidRDefault="00651287" w:rsidP="00651287">
      <w:pPr>
        <w:spacing w:before="0" w:after="0"/>
        <w:rPr>
          <w:rFonts w:ascii="Times New Roman" w:eastAsia="Times New Roman" w:hAnsi="Times New Roman" w:cs="Times New Roman"/>
          <w:sz w:val="24"/>
          <w:szCs w:val="24"/>
        </w:rPr>
      </w:pPr>
      <w:r w:rsidRPr="00651287">
        <w:rPr>
          <w:rFonts w:ascii="Times New Roman" w:eastAsia="Times New Roman" w:hAnsi="Times New Roman" w:cs="Times New Roman"/>
          <w:sz w:val="24"/>
          <w:szCs w:val="24"/>
        </w:rPr>
        <w:pict w14:anchorId="4708C98B">
          <v:rect id="_x0000_i1026" style="width:0;height:1.5pt" o:hralign="center" o:hrstd="t" o:hr="t" fillcolor="#a0a0a0" stroked="f"/>
        </w:pict>
      </w:r>
    </w:p>
    <w:p w14:paraId="1096BA67" w14:textId="77777777" w:rsidR="00651287" w:rsidRPr="00651287" w:rsidRDefault="00651287" w:rsidP="00651287">
      <w:pPr>
        <w:spacing w:before="0" w:after="160"/>
        <w:rPr>
          <w:rFonts w:ascii="Times New Roman" w:eastAsia="Times New Roman" w:hAnsi="Times New Roman" w:cs="Times New Roman"/>
          <w:sz w:val="24"/>
          <w:szCs w:val="24"/>
        </w:rPr>
      </w:pPr>
      <w:r w:rsidRPr="00651287">
        <w:rPr>
          <w:rFonts w:ascii="Calibri" w:eastAsia="Times New Roman" w:hAnsi="Calibri" w:cs="Calibri"/>
          <w:color w:val="000000"/>
          <w:szCs w:val="22"/>
        </w:rPr>
        <w:t>Agenda Items: N/A</w:t>
      </w:r>
    </w:p>
    <w:p w14:paraId="0179BA71" w14:textId="77777777" w:rsidR="00651287" w:rsidRPr="00651287" w:rsidRDefault="00651287" w:rsidP="00651287">
      <w:pPr>
        <w:spacing w:before="0" w:after="0"/>
        <w:rPr>
          <w:rFonts w:ascii="Times New Roman" w:eastAsia="Times New Roman" w:hAnsi="Times New Roman" w:cs="Times New Roman"/>
          <w:sz w:val="24"/>
          <w:szCs w:val="24"/>
        </w:rPr>
      </w:pPr>
      <w:r w:rsidRPr="00651287">
        <w:rPr>
          <w:rFonts w:ascii="Times New Roman" w:eastAsia="Times New Roman" w:hAnsi="Times New Roman" w:cs="Times New Roman"/>
          <w:sz w:val="24"/>
          <w:szCs w:val="24"/>
        </w:rPr>
        <w:pict w14:anchorId="3728A95F">
          <v:rect id="_x0000_i1027" style="width:0;height:1.5pt" o:hralign="center" o:hrstd="t" o:hr="t" fillcolor="#a0a0a0" stroked="f"/>
        </w:pict>
      </w:r>
    </w:p>
    <w:p w14:paraId="35F23D4B" w14:textId="77777777" w:rsidR="00651287" w:rsidRPr="00651287" w:rsidRDefault="00651287" w:rsidP="00651287">
      <w:pPr>
        <w:spacing w:before="0" w:after="0"/>
        <w:rPr>
          <w:rFonts w:ascii="Times New Roman" w:eastAsia="Times New Roman" w:hAnsi="Times New Roman" w:cs="Times New Roman"/>
          <w:sz w:val="24"/>
          <w:szCs w:val="24"/>
        </w:rPr>
      </w:pPr>
      <w:r w:rsidRPr="00651287">
        <w:rPr>
          <w:rFonts w:ascii="Calibri" w:eastAsia="Times New Roman" w:hAnsi="Calibri" w:cs="Calibri"/>
          <w:color w:val="000000"/>
          <w:szCs w:val="22"/>
        </w:rPr>
        <w:t>Unfinished business: </w:t>
      </w:r>
    </w:p>
    <w:p w14:paraId="29264196" w14:textId="77777777" w:rsidR="00651287" w:rsidRPr="00651287" w:rsidRDefault="00651287" w:rsidP="00651287">
      <w:pPr>
        <w:numPr>
          <w:ilvl w:val="0"/>
          <w:numId w:val="43"/>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Financial Expenditure Policy</w:t>
      </w:r>
    </w:p>
    <w:p w14:paraId="3BAEE68B" w14:textId="77777777" w:rsidR="00651287" w:rsidRPr="00651287" w:rsidRDefault="00651287" w:rsidP="00651287">
      <w:pPr>
        <w:numPr>
          <w:ilvl w:val="0"/>
          <w:numId w:val="43"/>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High School Roof Issues</w:t>
      </w:r>
    </w:p>
    <w:p w14:paraId="3FCF2E2D" w14:textId="77777777" w:rsidR="00651287" w:rsidRPr="00651287" w:rsidRDefault="00651287" w:rsidP="00651287">
      <w:pPr>
        <w:numPr>
          <w:ilvl w:val="0"/>
          <w:numId w:val="43"/>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Goals Update</w:t>
      </w:r>
    </w:p>
    <w:p w14:paraId="0A2B395C" w14:textId="77777777" w:rsidR="00651287" w:rsidRPr="00651287" w:rsidRDefault="00651287" w:rsidP="00651287">
      <w:pPr>
        <w:numPr>
          <w:ilvl w:val="0"/>
          <w:numId w:val="43"/>
        </w:numPr>
        <w:spacing w:before="0" w:after="160"/>
        <w:textAlignment w:val="baseline"/>
        <w:rPr>
          <w:rFonts w:ascii="Calibri" w:eastAsia="Times New Roman" w:hAnsi="Calibri" w:cs="Calibri"/>
          <w:color w:val="000000"/>
          <w:szCs w:val="22"/>
        </w:rPr>
      </w:pPr>
      <w:proofErr w:type="gramStart"/>
      <w:r w:rsidRPr="00651287">
        <w:rPr>
          <w:rFonts w:ascii="Calibri" w:eastAsia="Times New Roman" w:hAnsi="Calibri" w:cs="Calibri"/>
          <w:color w:val="000000"/>
          <w:szCs w:val="22"/>
        </w:rPr>
        <w:t>Web-site</w:t>
      </w:r>
      <w:proofErr w:type="gramEnd"/>
      <w:r w:rsidRPr="00651287">
        <w:rPr>
          <w:rFonts w:ascii="Calibri" w:eastAsia="Times New Roman" w:hAnsi="Calibri" w:cs="Calibri"/>
          <w:color w:val="000000"/>
          <w:szCs w:val="22"/>
        </w:rPr>
        <w:t>, Bios, Pictures</w:t>
      </w:r>
    </w:p>
    <w:p w14:paraId="37443D10" w14:textId="77777777" w:rsidR="00651287" w:rsidRPr="00651287" w:rsidRDefault="00651287" w:rsidP="00651287">
      <w:pPr>
        <w:spacing w:before="0" w:after="160"/>
        <w:rPr>
          <w:rFonts w:ascii="Times New Roman" w:eastAsia="Times New Roman" w:hAnsi="Times New Roman" w:cs="Times New Roman"/>
          <w:sz w:val="24"/>
          <w:szCs w:val="24"/>
        </w:rPr>
      </w:pPr>
      <w:r w:rsidRPr="00651287">
        <w:rPr>
          <w:rFonts w:ascii="Calibri" w:eastAsia="Times New Roman" w:hAnsi="Calibri" w:cs="Calibri"/>
          <w:color w:val="000000"/>
          <w:szCs w:val="22"/>
        </w:rPr>
        <w:t>New business:  </w:t>
      </w:r>
    </w:p>
    <w:p w14:paraId="4FE762F5" w14:textId="77777777" w:rsidR="00651287" w:rsidRPr="00651287" w:rsidRDefault="00651287" w:rsidP="00651287">
      <w:pPr>
        <w:numPr>
          <w:ilvl w:val="0"/>
          <w:numId w:val="44"/>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Communication Strategy</w:t>
      </w:r>
    </w:p>
    <w:p w14:paraId="7ACC2A2A" w14:textId="77777777" w:rsidR="00651287" w:rsidRPr="00651287" w:rsidRDefault="00651287" w:rsidP="00651287">
      <w:pPr>
        <w:numPr>
          <w:ilvl w:val="1"/>
          <w:numId w:val="45"/>
        </w:numPr>
        <w:spacing w:before="0" w:after="0"/>
        <w:ind w:left="1440" w:hanging="36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Knight Event Participation</w:t>
      </w:r>
    </w:p>
    <w:p w14:paraId="057A934F" w14:textId="77777777" w:rsidR="00651287" w:rsidRPr="00651287" w:rsidRDefault="00651287" w:rsidP="00651287">
      <w:pPr>
        <w:numPr>
          <w:ilvl w:val="1"/>
          <w:numId w:val="46"/>
        </w:numPr>
        <w:spacing w:before="0" w:after="0"/>
        <w:ind w:left="1440" w:hanging="36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Trunk or Treat</w:t>
      </w:r>
    </w:p>
    <w:p w14:paraId="4A71EF87" w14:textId="77777777" w:rsidR="00651287" w:rsidRPr="00651287" w:rsidRDefault="00651287" w:rsidP="00651287">
      <w:pPr>
        <w:numPr>
          <w:ilvl w:val="1"/>
          <w:numId w:val="47"/>
        </w:numPr>
        <w:spacing w:before="0" w:after="0"/>
        <w:ind w:left="1440" w:hanging="36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All School Mass Representation</w:t>
      </w:r>
    </w:p>
    <w:p w14:paraId="0FFEDFDE" w14:textId="77777777" w:rsidR="00651287" w:rsidRPr="00651287" w:rsidRDefault="00651287" w:rsidP="00651287">
      <w:pPr>
        <w:numPr>
          <w:ilvl w:val="1"/>
          <w:numId w:val="48"/>
        </w:numPr>
        <w:spacing w:before="0" w:after="0"/>
        <w:ind w:left="1440" w:hanging="36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Other Opportunities to enhance board communication. </w:t>
      </w:r>
    </w:p>
    <w:p w14:paraId="3FDF089D" w14:textId="77777777" w:rsidR="00651287" w:rsidRPr="00651287" w:rsidRDefault="00651287" w:rsidP="00651287">
      <w:pPr>
        <w:spacing w:before="0" w:after="0"/>
        <w:rPr>
          <w:rFonts w:ascii="Times New Roman" w:eastAsia="Times New Roman" w:hAnsi="Times New Roman" w:cs="Times New Roman"/>
          <w:sz w:val="24"/>
          <w:szCs w:val="24"/>
        </w:rPr>
      </w:pPr>
      <w:r w:rsidRPr="00651287">
        <w:rPr>
          <w:rFonts w:ascii="Times New Roman" w:eastAsia="Times New Roman" w:hAnsi="Times New Roman" w:cs="Times New Roman"/>
          <w:sz w:val="24"/>
          <w:szCs w:val="24"/>
        </w:rPr>
        <w:br/>
      </w:r>
    </w:p>
    <w:p w14:paraId="6A5A3504" w14:textId="77777777" w:rsidR="00651287" w:rsidRPr="00651287" w:rsidRDefault="00651287" w:rsidP="00651287">
      <w:pPr>
        <w:numPr>
          <w:ilvl w:val="0"/>
          <w:numId w:val="49"/>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Board Chair and President have or will meet with certain key stakeholders to present accomplishments.</w:t>
      </w:r>
    </w:p>
    <w:p w14:paraId="21B0CD52" w14:textId="77777777" w:rsidR="00651287" w:rsidRPr="00651287" w:rsidRDefault="00651287" w:rsidP="00651287">
      <w:pPr>
        <w:numPr>
          <w:ilvl w:val="1"/>
          <w:numId w:val="50"/>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Bergan Leadership Team</w:t>
      </w:r>
    </w:p>
    <w:p w14:paraId="16C187BA" w14:textId="77777777" w:rsidR="00651287" w:rsidRPr="00651287" w:rsidRDefault="00651287" w:rsidP="00651287">
      <w:pPr>
        <w:numPr>
          <w:ilvl w:val="1"/>
          <w:numId w:val="51"/>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Bergan All Staff</w:t>
      </w:r>
    </w:p>
    <w:p w14:paraId="1980A23F" w14:textId="77777777" w:rsidR="00651287" w:rsidRPr="00651287" w:rsidRDefault="00651287" w:rsidP="00651287">
      <w:pPr>
        <w:numPr>
          <w:ilvl w:val="1"/>
          <w:numId w:val="52"/>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Board Chair at all School General Orientations</w:t>
      </w:r>
    </w:p>
    <w:p w14:paraId="76DCFCC9" w14:textId="77777777" w:rsidR="00651287" w:rsidRPr="00651287" w:rsidRDefault="00651287" w:rsidP="00651287">
      <w:pPr>
        <w:numPr>
          <w:ilvl w:val="1"/>
          <w:numId w:val="53"/>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Bergan Booster Club</w:t>
      </w:r>
    </w:p>
    <w:p w14:paraId="16DAAA2D" w14:textId="77777777" w:rsidR="00651287" w:rsidRPr="00651287" w:rsidRDefault="00651287" w:rsidP="00651287">
      <w:pPr>
        <w:numPr>
          <w:ilvl w:val="1"/>
          <w:numId w:val="54"/>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Scheduled for Elementary Parent Knights</w:t>
      </w:r>
    </w:p>
    <w:p w14:paraId="5DBF3D43" w14:textId="77777777" w:rsidR="00651287" w:rsidRPr="00651287" w:rsidRDefault="00651287" w:rsidP="00651287">
      <w:pPr>
        <w:numPr>
          <w:ilvl w:val="1"/>
          <w:numId w:val="55"/>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Scheduled for High School Parent Knights</w:t>
      </w:r>
    </w:p>
    <w:p w14:paraId="0C9E2708" w14:textId="77777777" w:rsidR="00651287" w:rsidRPr="00651287" w:rsidRDefault="00651287" w:rsidP="00651287">
      <w:pPr>
        <w:numPr>
          <w:ilvl w:val="1"/>
          <w:numId w:val="56"/>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Email out to Fremont Public Schools</w:t>
      </w:r>
    </w:p>
    <w:p w14:paraId="2A4C22C4" w14:textId="77777777" w:rsidR="00651287" w:rsidRPr="00651287" w:rsidRDefault="00651287" w:rsidP="00651287">
      <w:pPr>
        <w:spacing w:before="0" w:after="0"/>
        <w:rPr>
          <w:rFonts w:ascii="Times New Roman" w:eastAsia="Times New Roman" w:hAnsi="Times New Roman" w:cs="Times New Roman"/>
          <w:sz w:val="24"/>
          <w:szCs w:val="24"/>
        </w:rPr>
      </w:pPr>
      <w:r w:rsidRPr="00651287">
        <w:rPr>
          <w:rFonts w:ascii="Times New Roman" w:eastAsia="Times New Roman" w:hAnsi="Times New Roman" w:cs="Times New Roman"/>
          <w:sz w:val="24"/>
          <w:szCs w:val="24"/>
        </w:rPr>
        <w:br/>
      </w:r>
    </w:p>
    <w:p w14:paraId="45DE9045" w14:textId="77777777" w:rsidR="00651287" w:rsidRPr="00651287" w:rsidRDefault="00651287" w:rsidP="00651287">
      <w:pPr>
        <w:numPr>
          <w:ilvl w:val="0"/>
          <w:numId w:val="57"/>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Standardizing Financial Reports</w:t>
      </w:r>
    </w:p>
    <w:p w14:paraId="06518375" w14:textId="77777777" w:rsidR="00651287" w:rsidRPr="00651287" w:rsidRDefault="00651287" w:rsidP="00651287">
      <w:pPr>
        <w:spacing w:before="0" w:after="0"/>
        <w:rPr>
          <w:rFonts w:ascii="Times New Roman" w:eastAsia="Times New Roman" w:hAnsi="Times New Roman" w:cs="Times New Roman"/>
          <w:sz w:val="24"/>
          <w:szCs w:val="24"/>
        </w:rPr>
      </w:pPr>
      <w:r w:rsidRPr="00651287">
        <w:rPr>
          <w:rFonts w:ascii="Times New Roman" w:eastAsia="Times New Roman" w:hAnsi="Times New Roman" w:cs="Times New Roman"/>
          <w:sz w:val="24"/>
          <w:szCs w:val="24"/>
        </w:rPr>
        <w:br/>
      </w:r>
    </w:p>
    <w:p w14:paraId="002CD18F" w14:textId="77777777" w:rsidR="00651287" w:rsidRPr="00651287" w:rsidRDefault="00651287" w:rsidP="00651287">
      <w:pPr>
        <w:numPr>
          <w:ilvl w:val="0"/>
          <w:numId w:val="58"/>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Steve Narens as Advisor/Consultant Update:</w:t>
      </w:r>
    </w:p>
    <w:p w14:paraId="52701B50" w14:textId="77777777" w:rsidR="00651287" w:rsidRPr="00651287" w:rsidRDefault="00651287" w:rsidP="00651287">
      <w:pPr>
        <w:numPr>
          <w:ilvl w:val="1"/>
          <w:numId w:val="59"/>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 xml:space="preserve">Ryan, </w:t>
      </w:r>
      <w:proofErr w:type="gramStart"/>
      <w:r w:rsidRPr="00651287">
        <w:rPr>
          <w:rFonts w:ascii="Calibri" w:eastAsia="Times New Roman" w:hAnsi="Calibri" w:cs="Calibri"/>
          <w:color w:val="000000"/>
          <w:szCs w:val="22"/>
        </w:rPr>
        <w:t>Dan</w:t>
      </w:r>
      <w:proofErr w:type="gramEnd"/>
      <w:r w:rsidRPr="00651287">
        <w:rPr>
          <w:rFonts w:ascii="Calibri" w:eastAsia="Times New Roman" w:hAnsi="Calibri" w:cs="Calibri"/>
          <w:color w:val="000000"/>
          <w:szCs w:val="22"/>
        </w:rPr>
        <w:t xml:space="preserve"> and Father Nolte met with Steve.</w:t>
      </w:r>
    </w:p>
    <w:p w14:paraId="31D4A707" w14:textId="77777777" w:rsidR="00651287" w:rsidRPr="00651287" w:rsidRDefault="00651287" w:rsidP="00651287">
      <w:pPr>
        <w:numPr>
          <w:ilvl w:val="1"/>
          <w:numId w:val="60"/>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 xml:space="preserve">We have shared multiple documents with </w:t>
      </w:r>
      <w:proofErr w:type="gramStart"/>
      <w:r w:rsidRPr="00651287">
        <w:rPr>
          <w:rFonts w:ascii="Calibri" w:eastAsia="Times New Roman" w:hAnsi="Calibri" w:cs="Calibri"/>
          <w:color w:val="000000"/>
          <w:szCs w:val="22"/>
        </w:rPr>
        <w:t>Steve</w:t>
      </w:r>
      <w:proofErr w:type="gramEnd"/>
      <w:r w:rsidRPr="00651287">
        <w:rPr>
          <w:rFonts w:ascii="Calibri" w:eastAsia="Times New Roman" w:hAnsi="Calibri" w:cs="Calibri"/>
          <w:color w:val="000000"/>
          <w:szCs w:val="22"/>
        </w:rPr>
        <w:t> </w:t>
      </w:r>
    </w:p>
    <w:p w14:paraId="46188D09" w14:textId="77777777" w:rsidR="00651287" w:rsidRPr="00651287" w:rsidRDefault="00651287" w:rsidP="00651287">
      <w:pPr>
        <w:numPr>
          <w:ilvl w:val="1"/>
          <w:numId w:val="61"/>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 xml:space="preserve">Steve will be meeting/visiting with Dan, Lori, Chris, Father Nolte, Ryan in the coming weeks and others.  </w:t>
      </w:r>
    </w:p>
    <w:p w14:paraId="3AD1020C"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1563246E"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20FD7E4B"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13BBB884"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6009BC38" w14:textId="77777777" w:rsidR="00651287" w:rsidRDefault="00651287" w:rsidP="00651287">
      <w:pPr>
        <w:spacing w:before="0" w:after="160"/>
        <w:jc w:val="center"/>
        <w:rPr>
          <w:rFonts w:ascii="Calibri" w:eastAsia="Times New Roman" w:hAnsi="Calibri" w:cs="Calibri"/>
          <w:b/>
          <w:bCs/>
          <w:color w:val="385623"/>
          <w:sz w:val="32"/>
          <w:szCs w:val="32"/>
        </w:rPr>
      </w:pPr>
    </w:p>
    <w:p w14:paraId="5118F31C" w14:textId="0F8442F7" w:rsidR="00651287" w:rsidRPr="00651287" w:rsidRDefault="00651287" w:rsidP="00651287">
      <w:pPr>
        <w:spacing w:before="0" w:after="160"/>
        <w:jc w:val="center"/>
        <w:rPr>
          <w:rFonts w:ascii="Times New Roman" w:eastAsia="Times New Roman" w:hAnsi="Times New Roman" w:cs="Times New Roman"/>
          <w:sz w:val="24"/>
          <w:szCs w:val="24"/>
        </w:rPr>
      </w:pPr>
      <w:r w:rsidRPr="00651287">
        <w:rPr>
          <w:rFonts w:ascii="Calibri" w:eastAsia="Times New Roman" w:hAnsi="Calibri" w:cs="Calibri"/>
          <w:b/>
          <w:bCs/>
          <w:color w:val="385623"/>
          <w:sz w:val="32"/>
          <w:szCs w:val="32"/>
        </w:rPr>
        <w:lastRenderedPageBreak/>
        <w:t>Advancement Committee Meeting Report</w:t>
      </w:r>
    </w:p>
    <w:p w14:paraId="45335688" w14:textId="77777777" w:rsidR="00651287" w:rsidRPr="00651287" w:rsidRDefault="00651287" w:rsidP="00651287">
      <w:pPr>
        <w:spacing w:before="0" w:after="0"/>
        <w:rPr>
          <w:rFonts w:ascii="Times New Roman" w:eastAsia="Times New Roman" w:hAnsi="Times New Roman" w:cs="Times New Roman"/>
          <w:sz w:val="24"/>
          <w:szCs w:val="24"/>
        </w:rPr>
      </w:pPr>
      <w:r w:rsidRPr="00651287">
        <w:rPr>
          <w:rFonts w:ascii="Times New Roman" w:eastAsia="Times New Roman" w:hAnsi="Times New Roman" w:cs="Times New Roman"/>
          <w:sz w:val="24"/>
          <w:szCs w:val="24"/>
        </w:rPr>
        <w:pict w14:anchorId="38781D78">
          <v:rect id="_x0000_i1031" style="width:0;height:1.5pt" o:hralign="center" o:hrstd="t" o:hr="t" fillcolor="#a0a0a0" stroked="f"/>
        </w:pict>
      </w:r>
    </w:p>
    <w:p w14:paraId="5D8B85AF" w14:textId="77777777" w:rsidR="00651287" w:rsidRPr="00651287" w:rsidRDefault="00651287" w:rsidP="00651287">
      <w:pPr>
        <w:spacing w:before="0" w:after="160"/>
        <w:rPr>
          <w:rFonts w:ascii="Times New Roman" w:eastAsia="Times New Roman" w:hAnsi="Times New Roman" w:cs="Times New Roman"/>
          <w:sz w:val="24"/>
          <w:szCs w:val="24"/>
        </w:rPr>
      </w:pPr>
      <w:r w:rsidRPr="00651287">
        <w:rPr>
          <w:rFonts w:ascii="Calibri" w:eastAsia="Times New Roman" w:hAnsi="Calibri" w:cs="Calibri"/>
          <w:color w:val="000000"/>
          <w:szCs w:val="22"/>
        </w:rPr>
        <w:t>Committee: Advancement and Development Committee</w:t>
      </w:r>
    </w:p>
    <w:p w14:paraId="4C946217" w14:textId="77777777" w:rsidR="00651287" w:rsidRPr="00651287" w:rsidRDefault="00651287" w:rsidP="00651287">
      <w:pPr>
        <w:spacing w:before="0" w:after="160"/>
        <w:rPr>
          <w:rFonts w:ascii="Times New Roman" w:eastAsia="Times New Roman" w:hAnsi="Times New Roman" w:cs="Times New Roman"/>
          <w:sz w:val="24"/>
          <w:szCs w:val="24"/>
        </w:rPr>
      </w:pPr>
      <w:r w:rsidRPr="00651287">
        <w:rPr>
          <w:rFonts w:ascii="Calibri" w:eastAsia="Times New Roman" w:hAnsi="Calibri" w:cs="Calibri"/>
          <w:color w:val="000000"/>
          <w:szCs w:val="22"/>
        </w:rPr>
        <w:t>Meeting date/time: Wednesday, September 20</w:t>
      </w:r>
      <w:r w:rsidRPr="00651287">
        <w:rPr>
          <w:rFonts w:ascii="Calibri" w:eastAsia="Times New Roman" w:hAnsi="Calibri" w:cs="Calibri"/>
          <w:color w:val="000000"/>
          <w:sz w:val="13"/>
          <w:szCs w:val="13"/>
          <w:vertAlign w:val="superscript"/>
        </w:rPr>
        <w:t>th</w:t>
      </w:r>
      <w:r w:rsidRPr="00651287">
        <w:rPr>
          <w:rFonts w:ascii="Calibri" w:eastAsia="Times New Roman" w:hAnsi="Calibri" w:cs="Calibri"/>
          <w:color w:val="000000"/>
          <w:szCs w:val="22"/>
        </w:rPr>
        <w:t xml:space="preserve"> at 7:00 a.m.</w:t>
      </w:r>
    </w:p>
    <w:p w14:paraId="7383EC30" w14:textId="77777777" w:rsidR="00651287" w:rsidRPr="00651287" w:rsidRDefault="00651287" w:rsidP="00651287">
      <w:pPr>
        <w:spacing w:before="0" w:after="160"/>
        <w:rPr>
          <w:rFonts w:ascii="Times New Roman" w:eastAsia="Times New Roman" w:hAnsi="Times New Roman" w:cs="Times New Roman"/>
          <w:sz w:val="24"/>
          <w:szCs w:val="24"/>
        </w:rPr>
      </w:pPr>
      <w:r w:rsidRPr="00651287">
        <w:rPr>
          <w:rFonts w:ascii="Calibri" w:eastAsia="Times New Roman" w:hAnsi="Calibri" w:cs="Calibri"/>
          <w:color w:val="000000"/>
          <w:szCs w:val="22"/>
        </w:rPr>
        <w:t>Attendance: Elizabeth Borisow, Dan Koenig, Nichole Owsley, Todd Thomason</w:t>
      </w:r>
    </w:p>
    <w:p w14:paraId="2708D37E" w14:textId="77777777" w:rsidR="00651287" w:rsidRPr="00651287" w:rsidRDefault="00651287" w:rsidP="00651287">
      <w:pPr>
        <w:spacing w:before="0" w:after="0"/>
        <w:rPr>
          <w:rFonts w:ascii="Times New Roman" w:eastAsia="Times New Roman" w:hAnsi="Times New Roman" w:cs="Times New Roman"/>
          <w:sz w:val="24"/>
          <w:szCs w:val="24"/>
        </w:rPr>
      </w:pPr>
      <w:r w:rsidRPr="00651287">
        <w:rPr>
          <w:rFonts w:ascii="Times New Roman" w:eastAsia="Times New Roman" w:hAnsi="Times New Roman" w:cs="Times New Roman"/>
          <w:sz w:val="24"/>
          <w:szCs w:val="24"/>
        </w:rPr>
        <w:pict w14:anchorId="730F50B8">
          <v:rect id="_x0000_i1032" style="width:0;height:1.5pt" o:hralign="center" o:hrstd="t" o:hr="t" fillcolor="#a0a0a0" stroked="f"/>
        </w:pict>
      </w:r>
    </w:p>
    <w:p w14:paraId="18A64B8A" w14:textId="77777777" w:rsidR="00651287" w:rsidRPr="00651287" w:rsidRDefault="00651287" w:rsidP="00651287">
      <w:pPr>
        <w:spacing w:before="0" w:after="0"/>
        <w:rPr>
          <w:rFonts w:ascii="Times New Roman" w:eastAsia="Times New Roman" w:hAnsi="Times New Roman" w:cs="Times New Roman"/>
          <w:sz w:val="24"/>
          <w:szCs w:val="24"/>
        </w:rPr>
      </w:pPr>
      <w:r w:rsidRPr="00651287">
        <w:rPr>
          <w:rFonts w:ascii="Calibri" w:eastAsia="Times New Roman" w:hAnsi="Calibri" w:cs="Calibri"/>
          <w:color w:val="000000"/>
          <w:szCs w:val="22"/>
        </w:rPr>
        <w:tab/>
      </w:r>
      <w:r w:rsidRPr="00651287">
        <w:rPr>
          <w:rFonts w:ascii="Calibri" w:eastAsia="Times New Roman" w:hAnsi="Calibri" w:cs="Calibri"/>
          <w:color w:val="000000"/>
          <w:szCs w:val="22"/>
        </w:rPr>
        <w:tab/>
      </w:r>
    </w:p>
    <w:p w14:paraId="3EAC9A8A" w14:textId="77777777" w:rsidR="00651287" w:rsidRPr="00651287" w:rsidRDefault="00651287" w:rsidP="00651287">
      <w:pPr>
        <w:spacing w:before="0" w:after="0"/>
        <w:rPr>
          <w:rFonts w:ascii="Times New Roman" w:eastAsia="Times New Roman" w:hAnsi="Times New Roman" w:cs="Times New Roman"/>
          <w:sz w:val="24"/>
          <w:szCs w:val="24"/>
        </w:rPr>
      </w:pPr>
      <w:r w:rsidRPr="00651287">
        <w:rPr>
          <w:rFonts w:ascii="Calibri" w:eastAsia="Times New Roman" w:hAnsi="Calibri" w:cs="Calibri"/>
          <w:color w:val="000000"/>
          <w:szCs w:val="22"/>
        </w:rPr>
        <w:t xml:space="preserve">Agenda Items:  </w:t>
      </w:r>
      <w:r w:rsidRPr="00651287">
        <w:rPr>
          <w:rFonts w:ascii="Calibri" w:eastAsia="Times New Roman" w:hAnsi="Calibri" w:cs="Calibri"/>
          <w:color w:val="000000"/>
          <w:szCs w:val="22"/>
        </w:rPr>
        <w:tab/>
        <w:t>A. Advancement Office Activities</w:t>
      </w:r>
    </w:p>
    <w:p w14:paraId="7EB17CD1" w14:textId="77777777" w:rsidR="00651287" w:rsidRPr="00651287" w:rsidRDefault="00651287" w:rsidP="00651287">
      <w:pPr>
        <w:spacing w:before="0" w:after="0"/>
        <w:ind w:left="720" w:firstLine="720"/>
        <w:rPr>
          <w:rFonts w:ascii="Times New Roman" w:eastAsia="Times New Roman" w:hAnsi="Times New Roman" w:cs="Times New Roman"/>
          <w:sz w:val="24"/>
          <w:szCs w:val="24"/>
        </w:rPr>
      </w:pPr>
      <w:r w:rsidRPr="00651287">
        <w:rPr>
          <w:rFonts w:ascii="Calibri" w:eastAsia="Times New Roman" w:hAnsi="Calibri" w:cs="Calibri"/>
          <w:color w:val="000000"/>
          <w:szCs w:val="22"/>
        </w:rPr>
        <w:t>B. Fundraising Policy for Secondary Groups</w:t>
      </w:r>
    </w:p>
    <w:p w14:paraId="7A0E5236" w14:textId="77777777" w:rsidR="00651287" w:rsidRPr="00651287" w:rsidRDefault="00651287" w:rsidP="00651287">
      <w:pPr>
        <w:spacing w:before="0" w:after="0"/>
        <w:rPr>
          <w:rFonts w:ascii="Times New Roman" w:eastAsia="Times New Roman" w:hAnsi="Times New Roman" w:cs="Times New Roman"/>
          <w:sz w:val="24"/>
          <w:szCs w:val="24"/>
        </w:rPr>
      </w:pPr>
      <w:r w:rsidRPr="00651287">
        <w:rPr>
          <w:rFonts w:ascii="Calibri" w:eastAsia="Times New Roman" w:hAnsi="Calibri" w:cs="Calibri"/>
          <w:color w:val="000000"/>
          <w:szCs w:val="22"/>
        </w:rPr>
        <w:t>              </w:t>
      </w:r>
      <w:r w:rsidRPr="00651287">
        <w:rPr>
          <w:rFonts w:ascii="Calibri" w:eastAsia="Times New Roman" w:hAnsi="Calibri" w:cs="Calibri"/>
          <w:color w:val="000000"/>
          <w:szCs w:val="22"/>
        </w:rPr>
        <w:tab/>
      </w:r>
      <w:r w:rsidRPr="00651287">
        <w:rPr>
          <w:rFonts w:ascii="Calibri" w:eastAsia="Times New Roman" w:hAnsi="Calibri" w:cs="Calibri"/>
          <w:color w:val="000000"/>
          <w:szCs w:val="22"/>
        </w:rPr>
        <w:tab/>
        <w:t>C. Knight Event</w:t>
      </w:r>
    </w:p>
    <w:p w14:paraId="1274DE3A" w14:textId="77777777" w:rsidR="00651287" w:rsidRPr="00651287" w:rsidRDefault="00651287" w:rsidP="00651287">
      <w:pPr>
        <w:spacing w:before="0" w:after="0"/>
        <w:rPr>
          <w:rFonts w:ascii="Times New Roman" w:eastAsia="Times New Roman" w:hAnsi="Times New Roman" w:cs="Times New Roman"/>
          <w:sz w:val="24"/>
          <w:szCs w:val="24"/>
        </w:rPr>
      </w:pPr>
      <w:r w:rsidRPr="00651287">
        <w:rPr>
          <w:rFonts w:ascii="Calibri" w:eastAsia="Times New Roman" w:hAnsi="Calibri" w:cs="Calibri"/>
          <w:color w:val="000000"/>
          <w:szCs w:val="22"/>
        </w:rPr>
        <w:t>              </w:t>
      </w:r>
      <w:r w:rsidRPr="00651287">
        <w:rPr>
          <w:rFonts w:ascii="Calibri" w:eastAsia="Times New Roman" w:hAnsi="Calibri" w:cs="Calibri"/>
          <w:color w:val="000000"/>
          <w:szCs w:val="22"/>
        </w:rPr>
        <w:tab/>
      </w:r>
      <w:r w:rsidRPr="00651287">
        <w:rPr>
          <w:rFonts w:ascii="Calibri" w:eastAsia="Times New Roman" w:hAnsi="Calibri" w:cs="Calibri"/>
          <w:color w:val="000000"/>
          <w:szCs w:val="22"/>
        </w:rPr>
        <w:tab/>
        <w:t>D. Enrollment Plans for 2024</w:t>
      </w:r>
    </w:p>
    <w:p w14:paraId="287E0D3F" w14:textId="77777777" w:rsidR="00651287" w:rsidRPr="00651287" w:rsidRDefault="00651287" w:rsidP="00651287">
      <w:pPr>
        <w:spacing w:before="0" w:after="0"/>
        <w:rPr>
          <w:rFonts w:ascii="Times New Roman" w:eastAsia="Times New Roman" w:hAnsi="Times New Roman" w:cs="Times New Roman"/>
          <w:sz w:val="24"/>
          <w:szCs w:val="24"/>
        </w:rPr>
      </w:pPr>
      <w:r w:rsidRPr="00651287">
        <w:rPr>
          <w:rFonts w:ascii="Times New Roman" w:eastAsia="Times New Roman" w:hAnsi="Times New Roman" w:cs="Times New Roman"/>
          <w:sz w:val="24"/>
          <w:szCs w:val="24"/>
        </w:rPr>
        <w:pict w14:anchorId="2D9891AA">
          <v:rect id="_x0000_i1033" style="width:0;height:1.5pt" o:hralign="center" o:hrstd="t" o:hr="t" fillcolor="#a0a0a0" stroked="f"/>
        </w:pict>
      </w:r>
    </w:p>
    <w:p w14:paraId="06CEE9E1" w14:textId="77777777" w:rsidR="00651287" w:rsidRPr="00651287" w:rsidRDefault="00651287" w:rsidP="00651287">
      <w:pPr>
        <w:spacing w:before="0" w:after="160"/>
        <w:rPr>
          <w:rFonts w:ascii="Times New Roman" w:eastAsia="Times New Roman" w:hAnsi="Times New Roman" w:cs="Times New Roman"/>
          <w:sz w:val="24"/>
          <w:szCs w:val="24"/>
        </w:rPr>
      </w:pPr>
      <w:r w:rsidRPr="00651287">
        <w:rPr>
          <w:rFonts w:ascii="Calibri" w:eastAsia="Times New Roman" w:hAnsi="Calibri" w:cs="Calibri"/>
          <w:color w:val="000000"/>
          <w:szCs w:val="22"/>
        </w:rPr>
        <w:t>Unfinished business:  None</w:t>
      </w:r>
    </w:p>
    <w:p w14:paraId="4AEF14DC" w14:textId="77777777" w:rsidR="00651287" w:rsidRPr="00651287" w:rsidRDefault="00651287" w:rsidP="00651287">
      <w:pPr>
        <w:spacing w:before="0" w:after="160"/>
        <w:rPr>
          <w:rFonts w:ascii="Times New Roman" w:eastAsia="Times New Roman" w:hAnsi="Times New Roman" w:cs="Times New Roman"/>
          <w:sz w:val="24"/>
          <w:szCs w:val="24"/>
        </w:rPr>
      </w:pPr>
      <w:r w:rsidRPr="00651287">
        <w:rPr>
          <w:rFonts w:ascii="Calibri" w:eastAsia="Times New Roman" w:hAnsi="Calibri" w:cs="Calibri"/>
          <w:color w:val="000000"/>
          <w:szCs w:val="22"/>
        </w:rPr>
        <w:t>New business: </w:t>
      </w:r>
    </w:p>
    <w:p w14:paraId="510017A2" w14:textId="77777777" w:rsidR="00651287" w:rsidRPr="00651287" w:rsidRDefault="00651287" w:rsidP="00651287">
      <w:pPr>
        <w:numPr>
          <w:ilvl w:val="0"/>
          <w:numId w:val="62"/>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Advancement Office Activities:</w:t>
      </w:r>
    </w:p>
    <w:p w14:paraId="0B978848" w14:textId="77777777" w:rsidR="00651287" w:rsidRPr="00651287" w:rsidRDefault="00651287" w:rsidP="00651287">
      <w:pPr>
        <w:numPr>
          <w:ilvl w:val="1"/>
          <w:numId w:val="63"/>
        </w:numPr>
        <w:spacing w:before="0" w:after="0"/>
        <w:textAlignment w:val="baseline"/>
        <w:rPr>
          <w:rFonts w:ascii="Arial" w:eastAsia="Times New Roman" w:hAnsi="Arial" w:cs="Arial"/>
          <w:color w:val="000000"/>
          <w:szCs w:val="22"/>
        </w:rPr>
      </w:pPr>
      <w:r w:rsidRPr="00651287">
        <w:rPr>
          <w:rFonts w:ascii="Calibri" w:eastAsia="Times New Roman" w:hAnsi="Calibri" w:cs="Calibri"/>
          <w:color w:val="000000"/>
          <w:szCs w:val="22"/>
        </w:rPr>
        <w:t>Discussed what our focus is as a committee, and how we can help Bergan meet the Board established goals for enrollment and fundraising. As a committee we will look at: Fundraising (Bergan Fund and Knight Event), Admissions, Alumni, Communications, Community Partnerships, Grant Writing.</w:t>
      </w:r>
    </w:p>
    <w:p w14:paraId="4F53F13F" w14:textId="77777777" w:rsidR="00651287" w:rsidRPr="00651287" w:rsidRDefault="00651287" w:rsidP="00651287">
      <w:pPr>
        <w:numPr>
          <w:ilvl w:val="1"/>
          <w:numId w:val="64"/>
        </w:numPr>
        <w:spacing w:before="0" w:after="0"/>
        <w:textAlignment w:val="baseline"/>
        <w:rPr>
          <w:rFonts w:ascii="Arial" w:eastAsia="Times New Roman" w:hAnsi="Arial" w:cs="Arial"/>
          <w:color w:val="000000"/>
          <w:szCs w:val="22"/>
        </w:rPr>
      </w:pPr>
      <w:r w:rsidRPr="00651287">
        <w:rPr>
          <w:rFonts w:ascii="Calibri" w:eastAsia="Times New Roman" w:hAnsi="Calibri" w:cs="Calibri"/>
          <w:color w:val="000000"/>
          <w:szCs w:val="22"/>
        </w:rPr>
        <w:t xml:space="preserve">There is a lot of work to do to reach the fundraising goal of $400,000.  Since the $400,000 is in the budget they must reach that before fundraising for other efforts.  They are looking </w:t>
      </w:r>
      <w:proofErr w:type="gramStart"/>
      <w:r w:rsidRPr="00651287">
        <w:rPr>
          <w:rFonts w:ascii="Calibri" w:eastAsia="Times New Roman" w:hAnsi="Calibri" w:cs="Calibri"/>
          <w:color w:val="000000"/>
          <w:szCs w:val="22"/>
        </w:rPr>
        <w:t>to</w:t>
      </w:r>
      <w:proofErr w:type="gramEnd"/>
      <w:r w:rsidRPr="00651287">
        <w:rPr>
          <w:rFonts w:ascii="Calibri" w:eastAsia="Times New Roman" w:hAnsi="Calibri" w:cs="Calibri"/>
          <w:color w:val="000000"/>
          <w:szCs w:val="22"/>
        </w:rPr>
        <w:t xml:space="preserve"> community partnerships, alumni, and top donors.  </w:t>
      </w:r>
    </w:p>
    <w:p w14:paraId="625AD57A" w14:textId="77777777" w:rsidR="00651287" w:rsidRPr="00651287" w:rsidRDefault="00651287" w:rsidP="00651287">
      <w:pPr>
        <w:numPr>
          <w:ilvl w:val="0"/>
          <w:numId w:val="65"/>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Fundraising Policy for Secondary Groups</w:t>
      </w:r>
    </w:p>
    <w:p w14:paraId="51BC901F" w14:textId="77777777" w:rsidR="00651287" w:rsidRPr="00651287" w:rsidRDefault="00651287" w:rsidP="00651287">
      <w:pPr>
        <w:numPr>
          <w:ilvl w:val="1"/>
          <w:numId w:val="66"/>
        </w:numPr>
        <w:spacing w:before="0" w:after="0"/>
        <w:textAlignment w:val="baseline"/>
        <w:rPr>
          <w:rFonts w:ascii="Arial" w:eastAsia="Times New Roman" w:hAnsi="Arial" w:cs="Arial"/>
          <w:color w:val="000000"/>
          <w:szCs w:val="22"/>
        </w:rPr>
      </w:pPr>
      <w:r w:rsidRPr="00651287">
        <w:rPr>
          <w:rFonts w:ascii="Calibri" w:eastAsia="Times New Roman" w:hAnsi="Calibri" w:cs="Calibri"/>
          <w:color w:val="000000"/>
          <w:szCs w:val="22"/>
        </w:rPr>
        <w:t>Reviewed and approved Fundraising Policy for Secondary Groups. This document includes fundraising guidelines, procedures, responsibilities of coach or sponsor, and an application that must be submitted. This will reduce the number of fundraisers at school.</w:t>
      </w:r>
    </w:p>
    <w:p w14:paraId="49F1D731" w14:textId="77777777" w:rsidR="00651287" w:rsidRPr="00651287" w:rsidRDefault="00651287" w:rsidP="00651287">
      <w:pPr>
        <w:numPr>
          <w:ilvl w:val="0"/>
          <w:numId w:val="67"/>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Knight Event </w:t>
      </w:r>
    </w:p>
    <w:p w14:paraId="5DD95C26" w14:textId="77777777" w:rsidR="00651287" w:rsidRPr="00651287" w:rsidRDefault="00651287" w:rsidP="00651287">
      <w:pPr>
        <w:numPr>
          <w:ilvl w:val="1"/>
          <w:numId w:val="68"/>
        </w:numPr>
        <w:spacing w:before="0" w:after="0"/>
        <w:textAlignment w:val="baseline"/>
        <w:rPr>
          <w:rFonts w:ascii="Arial" w:eastAsia="Times New Roman" w:hAnsi="Arial" w:cs="Arial"/>
          <w:color w:val="000000"/>
          <w:szCs w:val="22"/>
        </w:rPr>
      </w:pPr>
      <w:r w:rsidRPr="00651287">
        <w:rPr>
          <w:rFonts w:ascii="Calibri" w:eastAsia="Times New Roman" w:hAnsi="Calibri" w:cs="Calibri"/>
          <w:color w:val="000000"/>
          <w:szCs w:val="22"/>
        </w:rPr>
        <w:t xml:space="preserve">Discussed ways to involve </w:t>
      </w:r>
      <w:proofErr w:type="gramStart"/>
      <w:r w:rsidRPr="00651287">
        <w:rPr>
          <w:rFonts w:ascii="Calibri" w:eastAsia="Times New Roman" w:hAnsi="Calibri" w:cs="Calibri"/>
          <w:color w:val="000000"/>
          <w:szCs w:val="22"/>
        </w:rPr>
        <w:t>Board</w:t>
      </w:r>
      <w:proofErr w:type="gramEnd"/>
      <w:r w:rsidRPr="00651287">
        <w:rPr>
          <w:rFonts w:ascii="Calibri" w:eastAsia="Times New Roman" w:hAnsi="Calibri" w:cs="Calibri"/>
          <w:color w:val="000000"/>
          <w:szCs w:val="22"/>
        </w:rPr>
        <w:t xml:space="preserve"> to help make donors and new families feel welcomed at the event. If any Board members are willing to sit with new families or donors, please let Nichole know.  </w:t>
      </w:r>
    </w:p>
    <w:p w14:paraId="76B1067A" w14:textId="77777777" w:rsidR="00651287" w:rsidRPr="00651287" w:rsidRDefault="00651287" w:rsidP="00651287">
      <w:pPr>
        <w:numPr>
          <w:ilvl w:val="0"/>
          <w:numId w:val="69"/>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Enrollment</w:t>
      </w:r>
    </w:p>
    <w:p w14:paraId="00526D03" w14:textId="70869CEA" w:rsidR="00651287" w:rsidRPr="00651287" w:rsidRDefault="00651287" w:rsidP="00651287">
      <w:pPr>
        <w:numPr>
          <w:ilvl w:val="1"/>
          <w:numId w:val="70"/>
        </w:numPr>
        <w:spacing w:before="0" w:after="160"/>
        <w:textAlignment w:val="baseline"/>
        <w:rPr>
          <w:rFonts w:ascii="Arial" w:eastAsia="Times New Roman" w:hAnsi="Arial" w:cs="Arial"/>
          <w:color w:val="000000"/>
          <w:szCs w:val="22"/>
        </w:rPr>
      </w:pPr>
      <w:r w:rsidRPr="00651287">
        <w:rPr>
          <w:rFonts w:ascii="Calibri" w:eastAsia="Times New Roman" w:hAnsi="Calibri" w:cs="Calibri"/>
          <w:color w:val="000000"/>
          <w:szCs w:val="22"/>
        </w:rPr>
        <w:t>Discussed the need to implement a plan for 2024 enrollment. There is a need to pull together a team of volunteers.      </w:t>
      </w:r>
    </w:p>
    <w:p w14:paraId="752CB4C6" w14:textId="77777777" w:rsidR="00651287" w:rsidRPr="00651287" w:rsidRDefault="00651287" w:rsidP="00651287">
      <w:pPr>
        <w:spacing w:before="0" w:after="160"/>
        <w:rPr>
          <w:rFonts w:ascii="Times New Roman" w:eastAsia="Times New Roman" w:hAnsi="Times New Roman" w:cs="Times New Roman"/>
          <w:sz w:val="24"/>
          <w:szCs w:val="24"/>
        </w:rPr>
      </w:pPr>
      <w:r w:rsidRPr="00651287">
        <w:rPr>
          <w:rFonts w:ascii="Calibri" w:eastAsia="Times New Roman" w:hAnsi="Calibri" w:cs="Calibri"/>
          <w:color w:val="000000"/>
          <w:szCs w:val="22"/>
        </w:rPr>
        <w:t>Future action steps:  </w:t>
      </w:r>
    </w:p>
    <w:p w14:paraId="4F2001F9" w14:textId="77777777" w:rsidR="00651287" w:rsidRPr="00651287" w:rsidRDefault="00651287" w:rsidP="00651287">
      <w:pPr>
        <w:numPr>
          <w:ilvl w:val="0"/>
          <w:numId w:val="71"/>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Need to establish a checklist or set of guidelines for the fundraising application approval process.</w:t>
      </w:r>
    </w:p>
    <w:p w14:paraId="19F880DB" w14:textId="77777777" w:rsidR="00651287" w:rsidRPr="00651287" w:rsidRDefault="00651287" w:rsidP="00651287">
      <w:pPr>
        <w:numPr>
          <w:ilvl w:val="0"/>
          <w:numId w:val="71"/>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Help determine the steps to help increase enrollment for 2024.</w:t>
      </w:r>
    </w:p>
    <w:p w14:paraId="6D740B67" w14:textId="77777777" w:rsidR="00651287" w:rsidRPr="00651287" w:rsidRDefault="00651287" w:rsidP="00651287">
      <w:pPr>
        <w:numPr>
          <w:ilvl w:val="0"/>
          <w:numId w:val="71"/>
        </w:numPr>
        <w:spacing w:before="0" w:after="0"/>
        <w:textAlignment w:val="baseline"/>
        <w:rPr>
          <w:rFonts w:ascii="Calibri" w:eastAsia="Times New Roman" w:hAnsi="Calibri" w:cs="Calibri"/>
          <w:color w:val="000000"/>
          <w:szCs w:val="22"/>
        </w:rPr>
      </w:pPr>
      <w:proofErr w:type="gramStart"/>
      <w:r w:rsidRPr="00651287">
        <w:rPr>
          <w:rFonts w:ascii="Calibri" w:eastAsia="Times New Roman" w:hAnsi="Calibri" w:cs="Calibri"/>
          <w:color w:val="000000"/>
          <w:szCs w:val="22"/>
        </w:rPr>
        <w:t>Committee</w:t>
      </w:r>
      <w:proofErr w:type="gramEnd"/>
      <w:r w:rsidRPr="00651287">
        <w:rPr>
          <w:rFonts w:ascii="Calibri" w:eastAsia="Times New Roman" w:hAnsi="Calibri" w:cs="Calibri"/>
          <w:color w:val="000000"/>
          <w:szCs w:val="22"/>
        </w:rPr>
        <w:t xml:space="preserve"> will get an overview of the current endowments and how they work.  </w:t>
      </w:r>
    </w:p>
    <w:p w14:paraId="17E650F4" w14:textId="77777777" w:rsidR="00651287" w:rsidRPr="00651287" w:rsidRDefault="00651287" w:rsidP="00651287">
      <w:pPr>
        <w:numPr>
          <w:ilvl w:val="0"/>
          <w:numId w:val="71"/>
        </w:numPr>
        <w:spacing w:before="0" w:after="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Implement ways to:</w:t>
      </w:r>
    </w:p>
    <w:p w14:paraId="79BC4EB8" w14:textId="77777777" w:rsidR="00651287" w:rsidRPr="00651287" w:rsidRDefault="00651287" w:rsidP="00651287">
      <w:pPr>
        <w:numPr>
          <w:ilvl w:val="1"/>
          <w:numId w:val="72"/>
        </w:numPr>
        <w:spacing w:before="0" w:after="0"/>
        <w:ind w:left="72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Engage alum (80% of alum are not engaged)</w:t>
      </w:r>
    </w:p>
    <w:p w14:paraId="4824DDE2" w14:textId="77777777" w:rsidR="00651287" w:rsidRPr="00651287" w:rsidRDefault="00651287" w:rsidP="00651287">
      <w:pPr>
        <w:numPr>
          <w:ilvl w:val="1"/>
          <w:numId w:val="73"/>
        </w:numPr>
        <w:spacing w:before="0" w:after="0"/>
        <w:ind w:left="72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 xml:space="preserve">Offer fundraising training to the </w:t>
      </w:r>
      <w:proofErr w:type="gramStart"/>
      <w:r w:rsidRPr="00651287">
        <w:rPr>
          <w:rFonts w:ascii="Calibri" w:eastAsia="Times New Roman" w:hAnsi="Calibri" w:cs="Calibri"/>
          <w:color w:val="000000"/>
          <w:szCs w:val="22"/>
        </w:rPr>
        <w:t>Board</w:t>
      </w:r>
      <w:proofErr w:type="gramEnd"/>
      <w:r w:rsidRPr="00651287">
        <w:rPr>
          <w:rFonts w:ascii="Calibri" w:eastAsia="Times New Roman" w:hAnsi="Calibri" w:cs="Calibri"/>
          <w:color w:val="000000"/>
          <w:szCs w:val="22"/>
        </w:rPr>
        <w:t> </w:t>
      </w:r>
    </w:p>
    <w:p w14:paraId="4960F673" w14:textId="77777777" w:rsidR="00651287" w:rsidRPr="00651287" w:rsidRDefault="00651287" w:rsidP="00651287">
      <w:pPr>
        <w:numPr>
          <w:ilvl w:val="1"/>
          <w:numId w:val="74"/>
        </w:numPr>
        <w:spacing w:before="0" w:after="160"/>
        <w:ind w:left="720"/>
        <w:textAlignment w:val="baseline"/>
        <w:rPr>
          <w:rFonts w:ascii="Calibri" w:eastAsia="Times New Roman" w:hAnsi="Calibri" w:cs="Calibri"/>
          <w:color w:val="000000"/>
          <w:szCs w:val="22"/>
        </w:rPr>
      </w:pPr>
      <w:r w:rsidRPr="00651287">
        <w:rPr>
          <w:rFonts w:ascii="Calibri" w:eastAsia="Times New Roman" w:hAnsi="Calibri" w:cs="Calibri"/>
          <w:color w:val="000000"/>
          <w:szCs w:val="22"/>
        </w:rPr>
        <w:t>Look at cleaning up the scholarship program to help with enrollment #’</w:t>
      </w:r>
      <w:proofErr w:type="gramStart"/>
      <w:r w:rsidRPr="00651287">
        <w:rPr>
          <w:rFonts w:ascii="Calibri" w:eastAsia="Times New Roman" w:hAnsi="Calibri" w:cs="Calibri"/>
          <w:color w:val="000000"/>
          <w:szCs w:val="22"/>
        </w:rPr>
        <w:t>s</w:t>
      </w:r>
      <w:proofErr w:type="gramEnd"/>
    </w:p>
    <w:p w14:paraId="2453810D"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0892B949"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0C52E2D3"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0D24DE8E"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30505427"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1E117FDC" w14:textId="6AD635C8" w:rsidR="00651287" w:rsidRPr="005C30BF" w:rsidRDefault="00651287" w:rsidP="00651287">
      <w:pPr>
        <w:shd w:val="clear" w:color="auto" w:fill="FFFFFF"/>
        <w:spacing w:before="0" w:after="160" w:line="235" w:lineRule="atLeast"/>
        <w:rPr>
          <w:rFonts w:ascii="Calibri" w:eastAsia="Times New Roman" w:hAnsi="Calibri" w:cs="Calibri"/>
          <w:b/>
          <w:bCs/>
          <w:color w:val="32391C" w:themeColor="text2" w:themeShade="BF"/>
          <w:sz w:val="32"/>
          <w:szCs w:val="32"/>
          <w:u w:val="single"/>
        </w:rPr>
      </w:pPr>
      <w:r w:rsidRPr="005C30BF">
        <w:rPr>
          <w:rFonts w:ascii="Calibri" w:eastAsia="Times New Roman" w:hAnsi="Calibri" w:cs="Calibri"/>
          <w:b/>
          <w:bCs/>
          <w:color w:val="32391C" w:themeColor="text2" w:themeShade="BF"/>
          <w:sz w:val="32"/>
          <w:szCs w:val="32"/>
          <w:u w:val="single"/>
        </w:rPr>
        <w:lastRenderedPageBreak/>
        <w:t>Commi</w:t>
      </w:r>
      <w:r w:rsidR="005C30BF" w:rsidRPr="005C30BF">
        <w:rPr>
          <w:rFonts w:ascii="Calibri" w:eastAsia="Times New Roman" w:hAnsi="Calibri" w:cs="Calibri"/>
          <w:b/>
          <w:bCs/>
          <w:color w:val="32391C" w:themeColor="text2" w:themeShade="BF"/>
          <w:sz w:val="32"/>
          <w:szCs w:val="32"/>
          <w:u w:val="single"/>
        </w:rPr>
        <w:t>tt</w:t>
      </w:r>
      <w:r w:rsidRPr="005C30BF">
        <w:rPr>
          <w:rFonts w:ascii="Calibri" w:eastAsia="Times New Roman" w:hAnsi="Calibri" w:cs="Calibri"/>
          <w:b/>
          <w:bCs/>
          <w:color w:val="32391C" w:themeColor="text2" w:themeShade="BF"/>
          <w:sz w:val="32"/>
          <w:szCs w:val="32"/>
          <w:u w:val="single"/>
        </w:rPr>
        <w:t>ee Mee</w:t>
      </w:r>
      <w:r w:rsidR="005C30BF" w:rsidRPr="005C30BF">
        <w:rPr>
          <w:rFonts w:ascii="Calibri" w:eastAsia="Times New Roman" w:hAnsi="Calibri" w:cs="Calibri"/>
          <w:b/>
          <w:bCs/>
          <w:color w:val="32391C" w:themeColor="text2" w:themeShade="BF"/>
          <w:sz w:val="32"/>
          <w:szCs w:val="32"/>
          <w:u w:val="single"/>
        </w:rPr>
        <w:t>ti</w:t>
      </w:r>
      <w:r w:rsidRPr="005C30BF">
        <w:rPr>
          <w:rFonts w:ascii="Calibri" w:eastAsia="Times New Roman" w:hAnsi="Calibri" w:cs="Calibri"/>
          <w:b/>
          <w:bCs/>
          <w:color w:val="32391C" w:themeColor="text2" w:themeShade="BF"/>
          <w:sz w:val="32"/>
          <w:szCs w:val="32"/>
          <w:u w:val="single"/>
        </w:rPr>
        <w:t>ng Report</w:t>
      </w:r>
    </w:p>
    <w:p w14:paraId="2062D212" w14:textId="385E1AEC"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Commi</w:t>
      </w:r>
      <w:r w:rsidR="005C30BF">
        <w:rPr>
          <w:rFonts w:ascii="Calibri" w:eastAsia="Times New Roman" w:hAnsi="Calibri" w:cs="Calibri"/>
          <w:color w:val="242424"/>
          <w:szCs w:val="22"/>
        </w:rPr>
        <w:t>tt</w:t>
      </w:r>
      <w:r w:rsidRPr="00651287">
        <w:rPr>
          <w:rFonts w:ascii="Calibri" w:eastAsia="Times New Roman" w:hAnsi="Calibri" w:cs="Calibri"/>
          <w:color w:val="242424"/>
          <w:szCs w:val="22"/>
        </w:rPr>
        <w:t>ee: Building and Grounds</w:t>
      </w:r>
    </w:p>
    <w:p w14:paraId="0A21CA65" w14:textId="7B2C6E6F"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Mee</w:t>
      </w:r>
      <w:r w:rsidR="005C30BF">
        <w:rPr>
          <w:rFonts w:ascii="Calibri" w:eastAsia="Times New Roman" w:hAnsi="Calibri" w:cs="Calibri"/>
          <w:color w:val="242424"/>
          <w:szCs w:val="22"/>
        </w:rPr>
        <w:t>ti</w:t>
      </w:r>
      <w:r w:rsidRPr="00651287">
        <w:rPr>
          <w:rFonts w:ascii="Calibri" w:eastAsia="Times New Roman" w:hAnsi="Calibri" w:cs="Calibri"/>
          <w:color w:val="242424"/>
          <w:szCs w:val="22"/>
        </w:rPr>
        <w:t>ng date/</w:t>
      </w:r>
      <w:r w:rsidR="005C30BF">
        <w:rPr>
          <w:rFonts w:ascii="Calibri" w:eastAsia="Times New Roman" w:hAnsi="Calibri" w:cs="Calibri"/>
          <w:color w:val="242424"/>
          <w:szCs w:val="22"/>
        </w:rPr>
        <w:t>ti</w:t>
      </w:r>
      <w:r w:rsidRPr="00651287">
        <w:rPr>
          <w:rFonts w:ascii="Calibri" w:eastAsia="Times New Roman" w:hAnsi="Calibri" w:cs="Calibri"/>
          <w:color w:val="242424"/>
          <w:szCs w:val="22"/>
        </w:rPr>
        <w:t>me: Did not physically meet. Did communica</w:t>
      </w:r>
      <w:r w:rsidR="005C30BF">
        <w:rPr>
          <w:rFonts w:ascii="Calibri" w:eastAsia="Times New Roman" w:hAnsi="Calibri" w:cs="Calibri"/>
          <w:color w:val="242424"/>
          <w:szCs w:val="22"/>
        </w:rPr>
        <w:t>ti</w:t>
      </w:r>
      <w:r w:rsidRPr="00651287">
        <w:rPr>
          <w:rFonts w:ascii="Calibri" w:eastAsia="Times New Roman" w:hAnsi="Calibri" w:cs="Calibri"/>
          <w:color w:val="242424"/>
          <w:szCs w:val="22"/>
        </w:rPr>
        <w:t>on electronically</w:t>
      </w:r>
      <w:r w:rsidR="0055020C">
        <w:rPr>
          <w:rFonts w:ascii="Calibri" w:eastAsia="Times New Roman" w:hAnsi="Calibri" w:cs="Calibri"/>
          <w:color w:val="242424"/>
          <w:szCs w:val="22"/>
        </w:rPr>
        <w:t>.</w:t>
      </w:r>
    </w:p>
    <w:p w14:paraId="4D5E2D9A" w14:textId="1772CAB6"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A</w:t>
      </w:r>
      <w:r w:rsidR="005C30BF">
        <w:rPr>
          <w:rFonts w:ascii="Calibri" w:eastAsia="Times New Roman" w:hAnsi="Calibri" w:cs="Calibri"/>
          <w:color w:val="242424"/>
          <w:szCs w:val="22"/>
        </w:rPr>
        <w:t>tt</w:t>
      </w:r>
      <w:r w:rsidRPr="00651287">
        <w:rPr>
          <w:rFonts w:ascii="Calibri" w:eastAsia="Times New Roman" w:hAnsi="Calibri" w:cs="Calibri"/>
          <w:color w:val="242424"/>
          <w:szCs w:val="22"/>
        </w:rPr>
        <w:t>endance: Dave Shrader, Mandy Ostdiek, John Faulkner</w:t>
      </w:r>
    </w:p>
    <w:p w14:paraId="31084D87"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p>
    <w:p w14:paraId="2693130E" w14:textId="45A0CE9D"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Agenda Items: With informa</w:t>
      </w:r>
      <w:r w:rsidR="005C30BF">
        <w:rPr>
          <w:rFonts w:ascii="Calibri" w:eastAsia="Times New Roman" w:hAnsi="Calibri" w:cs="Calibri"/>
          <w:color w:val="242424"/>
          <w:szCs w:val="22"/>
        </w:rPr>
        <w:t>ti</w:t>
      </w:r>
      <w:r w:rsidRPr="00651287">
        <w:rPr>
          <w:rFonts w:ascii="Calibri" w:eastAsia="Times New Roman" w:hAnsi="Calibri" w:cs="Calibri"/>
          <w:color w:val="242424"/>
          <w:szCs w:val="22"/>
        </w:rPr>
        <w:t>on provided by John.</w:t>
      </w:r>
    </w:p>
    <w:p w14:paraId="734EBFD9"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1. List of all buildings used by Bergan Schools. Please include Early Childhood.</w:t>
      </w:r>
    </w:p>
    <w:p w14:paraId="2F22D7C7"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A. Following Buildings are used by Bergan Schools at some point during the day.</w:t>
      </w:r>
    </w:p>
    <w:p w14:paraId="66BCAF27"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1. Bergan High school</w:t>
      </w:r>
    </w:p>
    <w:p w14:paraId="6F985E68"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2. Bergan ECEC</w:t>
      </w:r>
    </w:p>
    <w:p w14:paraId="436AA38F"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3. Spa</w:t>
      </w:r>
    </w:p>
    <w:p w14:paraId="6D116E74"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4. Flynn</w:t>
      </w:r>
    </w:p>
    <w:p w14:paraId="50C7393F"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5. Bergan Elementary</w:t>
      </w:r>
    </w:p>
    <w:p w14:paraId="05EC0F51"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6. St Pats Church</w:t>
      </w:r>
    </w:p>
    <w:p w14:paraId="4C143958"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 xml:space="preserve">B. It must also be noted that in addition to the above facilities, the maintenance team is </w:t>
      </w:r>
      <w:proofErr w:type="gramStart"/>
      <w:r w:rsidRPr="00651287">
        <w:rPr>
          <w:rFonts w:ascii="Calibri" w:eastAsia="Times New Roman" w:hAnsi="Calibri" w:cs="Calibri"/>
          <w:color w:val="242424"/>
          <w:szCs w:val="22"/>
        </w:rPr>
        <w:t>responsible</w:t>
      </w:r>
      <w:proofErr w:type="gramEnd"/>
    </w:p>
    <w:p w14:paraId="3EE8B12C"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for Father’s house, Parish office, rental next to the high school and the church in Scribner.</w:t>
      </w:r>
    </w:p>
    <w:p w14:paraId="7FE1B468"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2. Personnel positions at each facility used to care for buildings and grounds. List by job title.</w:t>
      </w:r>
    </w:p>
    <w:p w14:paraId="10D2E84E"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 xml:space="preserve">A. One Janitor at the SPA who cleans the SPA and sets up for Middle/High School </w:t>
      </w:r>
      <w:proofErr w:type="gramStart"/>
      <w:r w:rsidRPr="00651287">
        <w:rPr>
          <w:rFonts w:ascii="Calibri" w:eastAsia="Times New Roman" w:hAnsi="Calibri" w:cs="Calibri"/>
          <w:color w:val="242424"/>
          <w:szCs w:val="22"/>
        </w:rPr>
        <w:t>lunch</w:t>
      </w:r>
      <w:proofErr w:type="gramEnd"/>
    </w:p>
    <w:p w14:paraId="0626A8D2"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 xml:space="preserve">B. One Maintenance person at the high school who also assists at the </w:t>
      </w:r>
      <w:proofErr w:type="gramStart"/>
      <w:r w:rsidRPr="00651287">
        <w:rPr>
          <w:rFonts w:ascii="Calibri" w:eastAsia="Times New Roman" w:hAnsi="Calibri" w:cs="Calibri"/>
          <w:color w:val="242424"/>
          <w:szCs w:val="22"/>
        </w:rPr>
        <w:t>SPA</w:t>
      </w:r>
      <w:proofErr w:type="gramEnd"/>
    </w:p>
    <w:p w14:paraId="14272169"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 xml:space="preserve">C. One Janitor that goes to the parish office, high school and then to the elementary school every </w:t>
      </w:r>
      <w:proofErr w:type="gramStart"/>
      <w:r w:rsidRPr="00651287">
        <w:rPr>
          <w:rFonts w:ascii="Calibri" w:eastAsia="Times New Roman" w:hAnsi="Calibri" w:cs="Calibri"/>
          <w:color w:val="242424"/>
          <w:szCs w:val="22"/>
        </w:rPr>
        <w:t>day</w:t>
      </w:r>
      <w:proofErr w:type="gramEnd"/>
    </w:p>
    <w:p w14:paraId="3C39778F"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where they set up and clean for both lunches at the elementary.</w:t>
      </w:r>
    </w:p>
    <w:p w14:paraId="03AC8E8E"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 xml:space="preserve">D. There is one building supervisor and one additional maintenance person that floats between </w:t>
      </w:r>
      <w:proofErr w:type="gramStart"/>
      <w:r w:rsidRPr="00651287">
        <w:rPr>
          <w:rFonts w:ascii="Calibri" w:eastAsia="Times New Roman" w:hAnsi="Calibri" w:cs="Calibri"/>
          <w:color w:val="242424"/>
          <w:szCs w:val="22"/>
        </w:rPr>
        <w:t>all</w:t>
      </w:r>
      <w:proofErr w:type="gramEnd"/>
    </w:p>
    <w:p w14:paraId="0DE59CC1"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buildings throughout the day.</w:t>
      </w:r>
    </w:p>
    <w:p w14:paraId="3CBB504F"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E. Director of Maintenance that floats between all buildings during the day.</w:t>
      </w:r>
    </w:p>
    <w:p w14:paraId="7904C960"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F. Totals by position: 4 full time maintenance staff, 1 full time janitor, 1 part time janitor</w:t>
      </w:r>
    </w:p>
    <w:p w14:paraId="47AE708B"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 xml:space="preserve">In addition, a cleaning company comes in after hours and cleans all </w:t>
      </w:r>
      <w:proofErr w:type="gramStart"/>
      <w:r w:rsidRPr="00651287">
        <w:rPr>
          <w:rFonts w:ascii="Calibri" w:eastAsia="Times New Roman" w:hAnsi="Calibri" w:cs="Calibri"/>
          <w:color w:val="242424"/>
          <w:szCs w:val="22"/>
        </w:rPr>
        <w:t>buildings</w:t>
      </w:r>
      <w:proofErr w:type="gramEnd"/>
      <w:r w:rsidRPr="00651287">
        <w:rPr>
          <w:rFonts w:ascii="Calibri" w:eastAsia="Times New Roman" w:hAnsi="Calibri" w:cs="Calibri"/>
          <w:color w:val="242424"/>
          <w:szCs w:val="22"/>
        </w:rPr>
        <w:t xml:space="preserve">. Some buildings are </w:t>
      </w:r>
      <w:proofErr w:type="gramStart"/>
      <w:r w:rsidRPr="00651287">
        <w:rPr>
          <w:rFonts w:ascii="Calibri" w:eastAsia="Times New Roman" w:hAnsi="Calibri" w:cs="Calibri"/>
          <w:color w:val="242424"/>
          <w:szCs w:val="22"/>
        </w:rPr>
        <w:t>daily</w:t>
      </w:r>
      <w:proofErr w:type="gramEnd"/>
    </w:p>
    <w:p w14:paraId="0A206A54"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while the church is done twice a week.</w:t>
      </w:r>
    </w:p>
    <w:p w14:paraId="189BC63A"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3. Is this number of personnel adequate to accomplish all tasks needed?</w:t>
      </w:r>
    </w:p>
    <w:p w14:paraId="2B104AE8"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 xml:space="preserve">A. John feels they are at times stretched to the limit to accomplish their tasks, especially when </w:t>
      </w:r>
      <w:proofErr w:type="gramStart"/>
      <w:r w:rsidRPr="00651287">
        <w:rPr>
          <w:rFonts w:ascii="Calibri" w:eastAsia="Times New Roman" w:hAnsi="Calibri" w:cs="Calibri"/>
          <w:color w:val="242424"/>
          <w:szCs w:val="22"/>
        </w:rPr>
        <w:t>individuals</w:t>
      </w:r>
      <w:proofErr w:type="gramEnd"/>
    </w:p>
    <w:p w14:paraId="2B1663B9"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are sick or go on vacation. As an example, a part time worker just stopped showing up for work. There</w:t>
      </w:r>
    </w:p>
    <w:p w14:paraId="14FC87F3"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 xml:space="preserve">is the possibility that an additional maintenance person could be hired </w:t>
      </w:r>
      <w:proofErr w:type="gramStart"/>
      <w:r w:rsidRPr="00651287">
        <w:rPr>
          <w:rFonts w:ascii="Calibri" w:eastAsia="Times New Roman" w:hAnsi="Calibri" w:cs="Calibri"/>
          <w:color w:val="242424"/>
          <w:szCs w:val="22"/>
        </w:rPr>
        <w:t>in-the-near</w:t>
      </w:r>
      <w:proofErr w:type="gramEnd"/>
      <w:r w:rsidRPr="00651287">
        <w:rPr>
          <w:rFonts w:ascii="Calibri" w:eastAsia="Times New Roman" w:hAnsi="Calibri" w:cs="Calibri"/>
          <w:color w:val="242424"/>
          <w:szCs w:val="22"/>
        </w:rPr>
        <w:t xml:space="preserve"> future.</w:t>
      </w:r>
    </w:p>
    <w:p w14:paraId="36F843A7"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p>
    <w:p w14:paraId="6D48375B"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lastRenderedPageBreak/>
        <w:t>4. If you believe you need additional skilled employees, what and where would they be assigned?</w:t>
      </w:r>
    </w:p>
    <w:p w14:paraId="06808829"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 xml:space="preserve">A. John would like to have a maintenance person at each </w:t>
      </w:r>
      <w:proofErr w:type="gramStart"/>
      <w:r w:rsidRPr="00651287">
        <w:rPr>
          <w:rFonts w:ascii="Calibri" w:eastAsia="Times New Roman" w:hAnsi="Calibri" w:cs="Calibri"/>
          <w:color w:val="242424"/>
          <w:szCs w:val="22"/>
        </w:rPr>
        <w:t>building</w:t>
      </w:r>
      <w:proofErr w:type="gramEnd"/>
    </w:p>
    <w:p w14:paraId="0BF4482B"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B. That would enable John and the building supervisor to float between buildings. He feels this will be a</w:t>
      </w:r>
    </w:p>
    <w:p w14:paraId="358140BC"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definite need when winter snows hit.</w:t>
      </w:r>
    </w:p>
    <w:p w14:paraId="3A9D3F18"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5. Physical needs at each facility that you are aware of.</w:t>
      </w:r>
    </w:p>
    <w:p w14:paraId="3D8A4A8B"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A. Church - roof repair/boilers</w:t>
      </w:r>
    </w:p>
    <w:p w14:paraId="7D5A93A1"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 xml:space="preserve">B. Elementary- windows replace/rooftop a/c units </w:t>
      </w:r>
      <w:proofErr w:type="gramStart"/>
      <w:r w:rsidRPr="00651287">
        <w:rPr>
          <w:rFonts w:ascii="Calibri" w:eastAsia="Times New Roman" w:hAnsi="Calibri" w:cs="Calibri"/>
          <w:color w:val="242424"/>
          <w:szCs w:val="22"/>
        </w:rPr>
        <w:t>repaired</w:t>
      </w:r>
      <w:proofErr w:type="gramEnd"/>
    </w:p>
    <w:p w14:paraId="16DE7F3A"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C. High school- roof repair/chair lift fixed/</w:t>
      </w:r>
      <w:proofErr w:type="gramStart"/>
      <w:r w:rsidRPr="00651287">
        <w:rPr>
          <w:rFonts w:ascii="Calibri" w:eastAsia="Times New Roman" w:hAnsi="Calibri" w:cs="Calibri"/>
          <w:color w:val="242424"/>
          <w:szCs w:val="22"/>
        </w:rPr>
        <w:t>replaced</w:t>
      </w:r>
      <w:proofErr w:type="gramEnd"/>
    </w:p>
    <w:p w14:paraId="70C391BC"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 xml:space="preserve">D. SPA/Flynn/ECEC- Boiler repair/Flynn gym floor </w:t>
      </w:r>
      <w:proofErr w:type="gramStart"/>
      <w:r w:rsidRPr="00651287">
        <w:rPr>
          <w:rFonts w:ascii="Calibri" w:eastAsia="Times New Roman" w:hAnsi="Calibri" w:cs="Calibri"/>
          <w:color w:val="242424"/>
          <w:szCs w:val="22"/>
        </w:rPr>
        <w:t>waxed</w:t>
      </w:r>
      <w:proofErr w:type="gramEnd"/>
    </w:p>
    <w:p w14:paraId="19BAC5F2"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 xml:space="preserve">E. As with all </w:t>
      </w:r>
      <w:proofErr w:type="gramStart"/>
      <w:r w:rsidRPr="00651287">
        <w:rPr>
          <w:rFonts w:ascii="Calibri" w:eastAsia="Times New Roman" w:hAnsi="Calibri" w:cs="Calibri"/>
          <w:color w:val="242424"/>
          <w:szCs w:val="22"/>
        </w:rPr>
        <w:t>facilities</w:t>
      </w:r>
      <w:proofErr w:type="gramEnd"/>
      <w:r w:rsidRPr="00651287">
        <w:rPr>
          <w:rFonts w:ascii="Calibri" w:eastAsia="Times New Roman" w:hAnsi="Calibri" w:cs="Calibri"/>
          <w:color w:val="242424"/>
          <w:szCs w:val="22"/>
        </w:rPr>
        <w:t xml:space="preserve"> with age there are likely more issues that he is not aware of at the present time.</w:t>
      </w:r>
    </w:p>
    <w:p w14:paraId="2D489714"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6. Physical needs in reference to grounds at these facilities.</w:t>
      </w:r>
    </w:p>
    <w:p w14:paraId="54D89CA7"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A. Maybe another lift, preferably a scissor lift</w:t>
      </w:r>
    </w:p>
    <w:p w14:paraId="14FE89F6"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7. Goals you might have for future needs of the Bergan School System.</w:t>
      </w:r>
    </w:p>
    <w:p w14:paraId="03FF6D4D"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A. As we are all aware, a new high school/middle school would be great.</w:t>
      </w:r>
    </w:p>
    <w:p w14:paraId="7910C8A9"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B. One thing to keep in mind. The age of our buildings. Elementary school – 2010. Church – 2001. Making</w:t>
      </w:r>
    </w:p>
    <w:p w14:paraId="13EEE340"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 xml:space="preserve">major updates to all the facilities can become problematic due to outdated equipment and the </w:t>
      </w:r>
      <w:proofErr w:type="gramStart"/>
      <w:r w:rsidRPr="00651287">
        <w:rPr>
          <w:rFonts w:ascii="Calibri" w:eastAsia="Times New Roman" w:hAnsi="Calibri" w:cs="Calibri"/>
          <w:color w:val="242424"/>
          <w:szCs w:val="22"/>
        </w:rPr>
        <w:t>inability</w:t>
      </w:r>
      <w:proofErr w:type="gramEnd"/>
    </w:p>
    <w:p w14:paraId="4E90B86F"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to find parts to fix this equipment.</w:t>
      </w:r>
    </w:p>
    <w:p w14:paraId="21005E48"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p>
    <w:p w14:paraId="262DAF79"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Unfinished business: None as of now</w:t>
      </w:r>
    </w:p>
    <w:p w14:paraId="41B17B17" w14:textId="77777777"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New business: None as of now</w:t>
      </w:r>
    </w:p>
    <w:p w14:paraId="50CBFBCB" w14:textId="4F8AE496" w:rsidR="00651287" w:rsidRP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Future ac</w:t>
      </w:r>
      <w:r w:rsidR="005C30BF">
        <w:rPr>
          <w:rFonts w:ascii="Calibri" w:eastAsia="Times New Roman" w:hAnsi="Calibri" w:cs="Calibri"/>
          <w:color w:val="242424"/>
          <w:szCs w:val="22"/>
        </w:rPr>
        <w:t>ti</w:t>
      </w:r>
      <w:r w:rsidRPr="00651287">
        <w:rPr>
          <w:rFonts w:ascii="Calibri" w:eastAsia="Times New Roman" w:hAnsi="Calibri" w:cs="Calibri"/>
          <w:color w:val="242424"/>
          <w:szCs w:val="22"/>
        </w:rPr>
        <w:t xml:space="preserve">on steps: Maintain contact with John Faulkner so as to be able to keep the Board abreast of </w:t>
      </w:r>
      <w:proofErr w:type="gramStart"/>
      <w:r w:rsidRPr="00651287">
        <w:rPr>
          <w:rFonts w:ascii="Calibri" w:eastAsia="Times New Roman" w:hAnsi="Calibri" w:cs="Calibri"/>
          <w:color w:val="242424"/>
          <w:szCs w:val="22"/>
        </w:rPr>
        <w:t>issues</w:t>
      </w:r>
      <w:proofErr w:type="gramEnd"/>
    </w:p>
    <w:p w14:paraId="211D339B" w14:textId="3C877DCD" w:rsidR="00651287" w:rsidRDefault="00651287" w:rsidP="00651287">
      <w:pPr>
        <w:shd w:val="clear" w:color="auto" w:fill="FFFFFF"/>
        <w:spacing w:before="0" w:after="160" w:line="235" w:lineRule="atLeast"/>
        <w:rPr>
          <w:rFonts w:ascii="Calibri" w:eastAsia="Times New Roman" w:hAnsi="Calibri" w:cs="Calibri"/>
          <w:color w:val="242424"/>
          <w:szCs w:val="22"/>
        </w:rPr>
      </w:pPr>
      <w:r w:rsidRPr="00651287">
        <w:rPr>
          <w:rFonts w:ascii="Calibri" w:eastAsia="Times New Roman" w:hAnsi="Calibri" w:cs="Calibri"/>
          <w:color w:val="242424"/>
          <w:szCs w:val="22"/>
        </w:rPr>
        <w:t>that may arise.</w:t>
      </w:r>
    </w:p>
    <w:p w14:paraId="6BE8276D"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03023293"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663C923B"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1AAA27A3"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23F53DE3"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37C3C565"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66D7B7B7"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015E0D03"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17691614"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244FD30A" w14:textId="77777777" w:rsidR="00651287" w:rsidRDefault="00651287" w:rsidP="002E57EF">
      <w:pPr>
        <w:shd w:val="clear" w:color="auto" w:fill="FFFFFF"/>
        <w:spacing w:before="0" w:after="160" w:line="235" w:lineRule="atLeast"/>
        <w:rPr>
          <w:rFonts w:ascii="Calibri" w:eastAsia="Times New Roman" w:hAnsi="Calibri" w:cs="Calibri"/>
          <w:color w:val="242424"/>
          <w:szCs w:val="22"/>
        </w:rPr>
      </w:pPr>
    </w:p>
    <w:p w14:paraId="4FF6147B" w14:textId="77777777" w:rsidR="005C30BF" w:rsidRDefault="005C30BF" w:rsidP="002E57EF">
      <w:pPr>
        <w:shd w:val="clear" w:color="auto" w:fill="FFFFFF"/>
        <w:spacing w:before="0" w:after="160" w:line="235" w:lineRule="atLeast"/>
        <w:rPr>
          <w:rFonts w:ascii="Calibri" w:eastAsia="Times New Roman" w:hAnsi="Calibri" w:cs="Calibri"/>
          <w:color w:val="242424"/>
          <w:szCs w:val="22"/>
        </w:rPr>
      </w:pPr>
    </w:p>
    <w:p w14:paraId="077F2732" w14:textId="063AF4E8" w:rsidR="002E57EF" w:rsidRPr="00EE71FE" w:rsidRDefault="002E57EF" w:rsidP="00EE71FE">
      <w:pPr>
        <w:shd w:val="clear" w:color="auto" w:fill="FFFFFF"/>
        <w:spacing w:before="0" w:after="160" w:line="235" w:lineRule="atLeast"/>
        <w:rPr>
          <w:rFonts w:ascii="Calibri" w:eastAsia="Times New Roman" w:hAnsi="Calibri" w:cs="Calibri"/>
          <w:b/>
          <w:bCs/>
          <w:color w:val="242424"/>
          <w:sz w:val="24"/>
          <w:szCs w:val="24"/>
        </w:rPr>
      </w:pPr>
      <w:r w:rsidRPr="002E57EF">
        <w:rPr>
          <w:rFonts w:ascii="Calibri" w:eastAsia="Times New Roman" w:hAnsi="Calibri" w:cs="Calibri"/>
          <w:b/>
          <w:bCs/>
          <w:color w:val="242424"/>
          <w:sz w:val="24"/>
          <w:szCs w:val="24"/>
        </w:rPr>
        <w:lastRenderedPageBreak/>
        <w:t>Finance Committee Recommendations for the 2024-2025 School Year</w:t>
      </w:r>
    </w:p>
    <w:p w14:paraId="386AFE3B" w14:textId="77777777" w:rsidR="002E57EF" w:rsidRPr="002E57EF" w:rsidRDefault="002E57EF" w:rsidP="007443CA">
      <w:pPr>
        <w:shd w:val="clear" w:color="auto" w:fill="FFFFFF"/>
        <w:spacing w:before="0" w:after="0" w:line="235" w:lineRule="atLeast"/>
        <w:rPr>
          <w:rFonts w:ascii="Calibri" w:eastAsia="Times New Roman" w:hAnsi="Calibri" w:cs="Calibri"/>
          <w:color w:val="242424"/>
          <w:szCs w:val="22"/>
        </w:rPr>
      </w:pPr>
      <w:r w:rsidRPr="002E57EF">
        <w:rPr>
          <w:rFonts w:ascii="Calibri" w:eastAsia="Times New Roman" w:hAnsi="Calibri" w:cs="Calibri"/>
          <w:b/>
          <w:bCs/>
          <w:color w:val="242424"/>
          <w:szCs w:val="22"/>
        </w:rPr>
        <w:t>1.</w:t>
      </w:r>
      <w:r w:rsidRPr="002E57EF">
        <w:rPr>
          <w:rFonts w:ascii="Times New Roman" w:eastAsia="Times New Roman" w:hAnsi="Times New Roman" w:cs="Times New Roman"/>
          <w:b/>
          <w:bCs/>
          <w:color w:val="242424"/>
          <w:sz w:val="14"/>
          <w:szCs w:val="14"/>
          <w:bdr w:val="none" w:sz="0" w:space="0" w:color="auto" w:frame="1"/>
        </w:rPr>
        <w:t>       </w:t>
      </w:r>
      <w:r w:rsidRPr="002E57EF">
        <w:rPr>
          <w:rFonts w:ascii="Calibri" w:eastAsia="Times New Roman" w:hAnsi="Calibri" w:cs="Calibri"/>
          <w:b/>
          <w:bCs/>
          <w:color w:val="242424"/>
          <w:szCs w:val="22"/>
        </w:rPr>
        <w:t> 2024-2025 Tuition Recommendation</w:t>
      </w:r>
      <w:r w:rsidRPr="002E57EF">
        <w:rPr>
          <w:rFonts w:ascii="Calibri" w:eastAsia="Times New Roman" w:hAnsi="Calibri" w:cs="Calibri"/>
          <w:color w:val="242424"/>
          <w:szCs w:val="22"/>
        </w:rPr>
        <w:t>  </w:t>
      </w:r>
    </w:p>
    <w:p w14:paraId="7BA7FCBD" w14:textId="5DE47EA6" w:rsidR="002E57EF" w:rsidRPr="002E57EF" w:rsidRDefault="00EE71FE" w:rsidP="007443CA">
      <w:pPr>
        <w:shd w:val="clear" w:color="auto" w:fill="FFFFFF"/>
        <w:spacing w:before="0" w:after="0" w:line="235" w:lineRule="atLeast"/>
        <w:rPr>
          <w:rFonts w:ascii="Calibri" w:eastAsia="Times New Roman" w:hAnsi="Calibri" w:cs="Calibri"/>
          <w:color w:val="242424"/>
          <w:szCs w:val="22"/>
        </w:rPr>
      </w:pPr>
      <w:r>
        <w:rPr>
          <w:rFonts w:ascii="Calibri" w:eastAsia="Times New Roman" w:hAnsi="Calibri" w:cs="Calibri"/>
          <w:color w:val="242424"/>
          <w:szCs w:val="22"/>
        </w:rPr>
        <w:t xml:space="preserve">         </w:t>
      </w:r>
      <w:r w:rsidR="002E57EF" w:rsidRPr="002E57EF">
        <w:rPr>
          <w:rFonts w:ascii="Calibri" w:eastAsia="Times New Roman" w:hAnsi="Calibri" w:cs="Calibri"/>
          <w:color w:val="242424"/>
          <w:szCs w:val="22"/>
        </w:rPr>
        <w:t>5% Increase from the 2023-2023 Tuition Rates applied to all Grade Levels Preschool, PreK, K-4, 5-6, 7-8 &amp; 9-12.</w:t>
      </w:r>
    </w:p>
    <w:p w14:paraId="4E839CB2" w14:textId="77777777" w:rsidR="002E57EF" w:rsidRDefault="002E57EF" w:rsidP="00A9698B">
      <w:pPr>
        <w:spacing w:after="0"/>
      </w:pPr>
    </w:p>
    <w:p w14:paraId="1452BFAB" w14:textId="77777777" w:rsidR="002E57EF" w:rsidRPr="002E57EF" w:rsidRDefault="002E57EF" w:rsidP="005C30BF">
      <w:pPr>
        <w:shd w:val="clear" w:color="auto" w:fill="FFFFFF"/>
        <w:spacing w:before="0" w:after="0"/>
        <w:ind w:firstLine="720"/>
        <w:rPr>
          <w:rFonts w:ascii="Calibri" w:eastAsia="Times New Roman" w:hAnsi="Calibri" w:cs="Calibri"/>
          <w:color w:val="242424"/>
          <w:szCs w:val="22"/>
        </w:rPr>
      </w:pPr>
      <w:r w:rsidRPr="002E57EF">
        <w:rPr>
          <w:rFonts w:ascii="Calibri" w:eastAsia="Times New Roman" w:hAnsi="Calibri" w:cs="Calibri"/>
          <w:b/>
          <w:bCs/>
          <w:color w:val="272727"/>
          <w:szCs w:val="22"/>
          <w:bdr w:val="none" w:sz="0" w:space="0" w:color="auto" w:frame="1"/>
        </w:rPr>
        <w:t>Tuition Rates</w:t>
      </w:r>
    </w:p>
    <w:p w14:paraId="458FB3C0" w14:textId="6A965A45" w:rsidR="002E57EF" w:rsidRPr="002E57EF" w:rsidRDefault="002E57EF" w:rsidP="002E57EF">
      <w:pPr>
        <w:shd w:val="clear" w:color="auto" w:fill="FFFFFF"/>
        <w:spacing w:before="0" w:after="0"/>
        <w:rPr>
          <w:rFonts w:ascii="Calibri" w:eastAsia="Times New Roman" w:hAnsi="Calibri" w:cs="Calibri"/>
          <w:color w:val="242424"/>
          <w:szCs w:val="22"/>
        </w:rPr>
      </w:pPr>
      <w:r w:rsidRPr="002E57EF">
        <w:rPr>
          <w:rFonts w:ascii="Arial" w:eastAsia="Times New Roman" w:hAnsi="Arial" w:cs="Arial"/>
          <w:b/>
          <w:bCs/>
          <w:color w:val="272727"/>
          <w:szCs w:val="22"/>
          <w:bdr w:val="none" w:sz="0" w:space="0" w:color="auto" w:frame="1"/>
        </w:rPr>
        <w:t xml:space="preserve">                            </w:t>
      </w:r>
      <w:r>
        <w:rPr>
          <w:rFonts w:ascii="Arial" w:eastAsia="Times New Roman" w:hAnsi="Arial" w:cs="Arial"/>
          <w:b/>
          <w:bCs/>
          <w:color w:val="272727"/>
          <w:szCs w:val="22"/>
          <w:bdr w:val="none" w:sz="0" w:space="0" w:color="auto" w:frame="1"/>
        </w:rPr>
        <w:tab/>
      </w:r>
      <w:r>
        <w:rPr>
          <w:rFonts w:ascii="Arial" w:eastAsia="Times New Roman" w:hAnsi="Arial" w:cs="Arial"/>
          <w:b/>
          <w:bCs/>
          <w:color w:val="272727"/>
          <w:szCs w:val="22"/>
          <w:bdr w:val="none" w:sz="0" w:space="0" w:color="auto" w:frame="1"/>
        </w:rPr>
        <w:tab/>
      </w:r>
      <w:r>
        <w:rPr>
          <w:rFonts w:ascii="Arial" w:eastAsia="Times New Roman" w:hAnsi="Arial" w:cs="Arial"/>
          <w:b/>
          <w:bCs/>
          <w:color w:val="272727"/>
          <w:szCs w:val="22"/>
          <w:bdr w:val="none" w:sz="0" w:space="0" w:color="auto" w:frame="1"/>
        </w:rPr>
        <w:tab/>
        <w:t xml:space="preserve">         </w:t>
      </w:r>
      <w:r w:rsidR="005C30BF">
        <w:rPr>
          <w:rFonts w:ascii="Arial" w:eastAsia="Times New Roman" w:hAnsi="Arial" w:cs="Arial"/>
          <w:b/>
          <w:bCs/>
          <w:color w:val="272727"/>
          <w:szCs w:val="22"/>
          <w:bdr w:val="none" w:sz="0" w:space="0" w:color="auto" w:frame="1"/>
        </w:rPr>
        <w:tab/>
      </w:r>
      <w:r w:rsidR="005C30BF" w:rsidRPr="00EE71FE">
        <w:rPr>
          <w:rFonts w:ascii="Calibri" w:eastAsia="Times New Roman" w:hAnsi="Calibri" w:cs="Calibri"/>
          <w:b/>
          <w:bCs/>
          <w:color w:val="272727"/>
          <w:szCs w:val="22"/>
          <w:bdr w:val="none" w:sz="0" w:space="0" w:color="auto" w:frame="1"/>
        </w:rPr>
        <w:t xml:space="preserve">         </w:t>
      </w:r>
      <w:r w:rsidRPr="002E57EF">
        <w:rPr>
          <w:rFonts w:ascii="Calibri" w:eastAsia="Times New Roman" w:hAnsi="Calibri" w:cs="Calibri"/>
          <w:b/>
          <w:bCs/>
          <w:color w:val="272727"/>
          <w:szCs w:val="22"/>
          <w:u w:val="single"/>
          <w:bdr w:val="none" w:sz="0" w:space="0" w:color="auto" w:frame="1"/>
        </w:rPr>
        <w:t>2024-2025</w:t>
      </w:r>
      <w:r w:rsidRPr="002E57EF">
        <w:rPr>
          <w:rFonts w:ascii="Calibri" w:eastAsia="Times New Roman" w:hAnsi="Calibri" w:cs="Calibri"/>
          <w:b/>
          <w:bCs/>
          <w:color w:val="272727"/>
          <w:szCs w:val="22"/>
          <w:bdr w:val="none" w:sz="0" w:space="0" w:color="auto" w:frame="1"/>
        </w:rPr>
        <w:t>       </w:t>
      </w:r>
      <w:r w:rsidRPr="002E57EF">
        <w:rPr>
          <w:rFonts w:ascii="Calibri" w:eastAsia="Times New Roman" w:hAnsi="Calibri" w:cs="Calibri"/>
          <w:b/>
          <w:bCs/>
          <w:color w:val="272727"/>
          <w:szCs w:val="22"/>
          <w:u w:val="single"/>
          <w:bdr w:val="none" w:sz="0" w:space="0" w:color="auto" w:frame="1"/>
        </w:rPr>
        <w:t>2023-2024</w:t>
      </w:r>
    </w:p>
    <w:tbl>
      <w:tblPr>
        <w:tblW w:w="10890" w:type="dxa"/>
        <w:tblInd w:w="810" w:type="dxa"/>
        <w:shd w:val="clear" w:color="auto" w:fill="FFFFFF"/>
        <w:tblCellMar>
          <w:left w:w="0" w:type="dxa"/>
          <w:right w:w="0" w:type="dxa"/>
        </w:tblCellMar>
        <w:tblLook w:val="04A0" w:firstRow="1" w:lastRow="0" w:firstColumn="1" w:lastColumn="0" w:noHBand="0" w:noVBand="1"/>
      </w:tblPr>
      <w:tblGrid>
        <w:gridCol w:w="5490"/>
        <w:gridCol w:w="5400"/>
      </w:tblGrid>
      <w:tr w:rsidR="002E57EF" w:rsidRPr="002E57EF" w14:paraId="276A6CE3" w14:textId="77777777" w:rsidTr="00EE71FE">
        <w:tc>
          <w:tcPr>
            <w:tcW w:w="5490" w:type="dxa"/>
            <w:shd w:val="clear" w:color="auto" w:fill="FFFFFF"/>
            <w:hideMark/>
          </w:tcPr>
          <w:p w14:paraId="34EFA22B" w14:textId="77777777" w:rsidR="002E57EF" w:rsidRPr="002E57EF" w:rsidRDefault="002E57EF" w:rsidP="002E57EF">
            <w:pPr>
              <w:spacing w:before="0" w:after="0"/>
              <w:rPr>
                <w:rFonts w:ascii="Calibri" w:eastAsia="Times New Roman" w:hAnsi="Calibri" w:cs="Calibri"/>
                <w:color w:val="242424"/>
                <w:szCs w:val="22"/>
              </w:rPr>
            </w:pPr>
            <w:r w:rsidRPr="002E57EF">
              <w:rPr>
                <w:rFonts w:ascii="Calibri" w:eastAsia="Times New Roman" w:hAnsi="Calibri" w:cs="Calibri"/>
                <w:color w:val="242424"/>
                <w:szCs w:val="22"/>
                <w:bdr w:val="none" w:sz="0" w:space="0" w:color="auto" w:frame="1"/>
              </w:rPr>
              <w:t>9th - 12th Grade                                                     </w:t>
            </w:r>
            <w:r w:rsidRPr="002E57EF">
              <w:rPr>
                <w:rFonts w:ascii="Calibri" w:eastAsia="Times New Roman" w:hAnsi="Calibri" w:cs="Calibri"/>
                <w:b/>
                <w:bCs/>
                <w:color w:val="242424"/>
                <w:szCs w:val="22"/>
                <w:bdr w:val="none" w:sz="0" w:space="0" w:color="auto" w:frame="1"/>
              </w:rPr>
              <w:t>$6,600</w:t>
            </w:r>
          </w:p>
        </w:tc>
        <w:tc>
          <w:tcPr>
            <w:tcW w:w="5400" w:type="dxa"/>
            <w:shd w:val="clear" w:color="auto" w:fill="FFFFFF"/>
            <w:hideMark/>
          </w:tcPr>
          <w:p w14:paraId="682D2828" w14:textId="77777777" w:rsidR="002E57EF" w:rsidRPr="002E57EF" w:rsidRDefault="002E57EF" w:rsidP="002E57EF">
            <w:pPr>
              <w:spacing w:before="0" w:after="0"/>
              <w:rPr>
                <w:rFonts w:ascii="Calibri" w:eastAsia="Times New Roman" w:hAnsi="Calibri" w:cs="Calibri"/>
                <w:color w:val="242424"/>
                <w:szCs w:val="22"/>
              </w:rPr>
            </w:pPr>
            <w:r w:rsidRPr="002E57EF">
              <w:rPr>
                <w:rFonts w:ascii="Calibri" w:eastAsia="Times New Roman" w:hAnsi="Calibri" w:cs="Calibri"/>
                <w:color w:val="242424"/>
                <w:szCs w:val="22"/>
                <w:bdr w:val="none" w:sz="0" w:space="0" w:color="auto" w:frame="1"/>
              </w:rPr>
              <w:t>$6,250</w:t>
            </w:r>
          </w:p>
        </w:tc>
      </w:tr>
      <w:tr w:rsidR="002E57EF" w:rsidRPr="002E57EF" w14:paraId="3FA0A751" w14:textId="77777777" w:rsidTr="00EE71FE">
        <w:tc>
          <w:tcPr>
            <w:tcW w:w="5490" w:type="dxa"/>
            <w:shd w:val="clear" w:color="auto" w:fill="FFFFFF"/>
            <w:hideMark/>
          </w:tcPr>
          <w:p w14:paraId="38DFF896" w14:textId="77777777" w:rsidR="002E57EF" w:rsidRPr="002E57EF" w:rsidRDefault="002E57EF" w:rsidP="002E57EF">
            <w:pPr>
              <w:spacing w:before="0" w:after="0"/>
              <w:rPr>
                <w:rFonts w:ascii="Calibri" w:eastAsia="Times New Roman" w:hAnsi="Calibri" w:cs="Calibri"/>
                <w:color w:val="242424"/>
                <w:szCs w:val="22"/>
              </w:rPr>
            </w:pPr>
            <w:r w:rsidRPr="002E57EF">
              <w:rPr>
                <w:rFonts w:ascii="Calibri" w:eastAsia="Times New Roman" w:hAnsi="Calibri" w:cs="Calibri"/>
                <w:color w:val="242424"/>
                <w:szCs w:val="22"/>
                <w:bdr w:val="none" w:sz="0" w:space="0" w:color="auto" w:frame="1"/>
              </w:rPr>
              <w:t>7th - 8th Grade                                                       </w:t>
            </w:r>
            <w:r w:rsidRPr="002E57EF">
              <w:rPr>
                <w:rFonts w:ascii="Calibri" w:eastAsia="Times New Roman" w:hAnsi="Calibri" w:cs="Calibri"/>
                <w:b/>
                <w:bCs/>
                <w:color w:val="242424"/>
                <w:szCs w:val="22"/>
                <w:bdr w:val="none" w:sz="0" w:space="0" w:color="auto" w:frame="1"/>
              </w:rPr>
              <w:t>$5,750</w:t>
            </w:r>
          </w:p>
        </w:tc>
        <w:tc>
          <w:tcPr>
            <w:tcW w:w="5400" w:type="dxa"/>
            <w:shd w:val="clear" w:color="auto" w:fill="FFFFFF"/>
            <w:hideMark/>
          </w:tcPr>
          <w:p w14:paraId="03506E35" w14:textId="77777777" w:rsidR="002E57EF" w:rsidRPr="002E57EF" w:rsidRDefault="002E57EF" w:rsidP="002E57EF">
            <w:pPr>
              <w:spacing w:before="0" w:after="0"/>
              <w:rPr>
                <w:rFonts w:ascii="Calibri" w:eastAsia="Times New Roman" w:hAnsi="Calibri" w:cs="Calibri"/>
                <w:color w:val="242424"/>
                <w:szCs w:val="22"/>
              </w:rPr>
            </w:pPr>
            <w:r w:rsidRPr="002E57EF">
              <w:rPr>
                <w:rFonts w:ascii="Calibri" w:eastAsia="Times New Roman" w:hAnsi="Calibri" w:cs="Calibri"/>
                <w:color w:val="242424"/>
                <w:szCs w:val="22"/>
                <w:bdr w:val="none" w:sz="0" w:space="0" w:color="auto" w:frame="1"/>
              </w:rPr>
              <w:t>$5,450</w:t>
            </w:r>
          </w:p>
        </w:tc>
      </w:tr>
      <w:tr w:rsidR="002E57EF" w:rsidRPr="002E57EF" w14:paraId="06DA739E" w14:textId="77777777" w:rsidTr="00EE71FE">
        <w:tc>
          <w:tcPr>
            <w:tcW w:w="5490" w:type="dxa"/>
            <w:shd w:val="clear" w:color="auto" w:fill="FFFFFF"/>
            <w:hideMark/>
          </w:tcPr>
          <w:p w14:paraId="113FB3E2" w14:textId="77777777" w:rsidR="002E57EF" w:rsidRPr="002E57EF" w:rsidRDefault="002E57EF" w:rsidP="002E57EF">
            <w:pPr>
              <w:spacing w:before="0" w:after="0"/>
              <w:rPr>
                <w:rFonts w:ascii="Calibri" w:eastAsia="Times New Roman" w:hAnsi="Calibri" w:cs="Calibri"/>
                <w:color w:val="242424"/>
                <w:szCs w:val="22"/>
              </w:rPr>
            </w:pPr>
            <w:r w:rsidRPr="002E57EF">
              <w:rPr>
                <w:rFonts w:ascii="Calibri" w:eastAsia="Times New Roman" w:hAnsi="Calibri" w:cs="Calibri"/>
                <w:color w:val="242424"/>
                <w:szCs w:val="22"/>
                <w:bdr w:val="none" w:sz="0" w:space="0" w:color="auto" w:frame="1"/>
              </w:rPr>
              <w:t>5th - 6th Grade                                                       </w:t>
            </w:r>
            <w:r w:rsidRPr="002E57EF">
              <w:rPr>
                <w:rFonts w:ascii="Calibri" w:eastAsia="Times New Roman" w:hAnsi="Calibri" w:cs="Calibri"/>
                <w:b/>
                <w:bCs/>
                <w:color w:val="242424"/>
                <w:szCs w:val="22"/>
                <w:bdr w:val="none" w:sz="0" w:space="0" w:color="auto" w:frame="1"/>
              </w:rPr>
              <w:t>$5,200</w:t>
            </w:r>
          </w:p>
        </w:tc>
        <w:tc>
          <w:tcPr>
            <w:tcW w:w="5400" w:type="dxa"/>
            <w:shd w:val="clear" w:color="auto" w:fill="FFFFFF"/>
            <w:hideMark/>
          </w:tcPr>
          <w:p w14:paraId="53E4AD55" w14:textId="77777777" w:rsidR="002E57EF" w:rsidRPr="002E57EF" w:rsidRDefault="002E57EF" w:rsidP="002E57EF">
            <w:pPr>
              <w:spacing w:before="0" w:after="0"/>
              <w:rPr>
                <w:rFonts w:ascii="Calibri" w:eastAsia="Times New Roman" w:hAnsi="Calibri" w:cs="Calibri"/>
                <w:color w:val="242424"/>
                <w:szCs w:val="22"/>
              </w:rPr>
            </w:pPr>
            <w:r w:rsidRPr="002E57EF">
              <w:rPr>
                <w:rFonts w:ascii="Calibri" w:eastAsia="Times New Roman" w:hAnsi="Calibri" w:cs="Calibri"/>
                <w:color w:val="242424"/>
                <w:szCs w:val="22"/>
                <w:bdr w:val="none" w:sz="0" w:space="0" w:color="auto" w:frame="1"/>
              </w:rPr>
              <w:t>$4,950</w:t>
            </w:r>
          </w:p>
        </w:tc>
      </w:tr>
      <w:tr w:rsidR="002E57EF" w:rsidRPr="002E57EF" w14:paraId="7FE174BC" w14:textId="77777777" w:rsidTr="00EE71FE">
        <w:tc>
          <w:tcPr>
            <w:tcW w:w="5490" w:type="dxa"/>
            <w:shd w:val="clear" w:color="auto" w:fill="FFFFFF"/>
            <w:hideMark/>
          </w:tcPr>
          <w:p w14:paraId="059230CB" w14:textId="77777777" w:rsidR="002E57EF" w:rsidRPr="002E57EF" w:rsidRDefault="002E57EF" w:rsidP="002E57EF">
            <w:pPr>
              <w:spacing w:before="0" w:after="0"/>
              <w:rPr>
                <w:rFonts w:ascii="Calibri" w:eastAsia="Times New Roman" w:hAnsi="Calibri" w:cs="Calibri"/>
                <w:color w:val="242424"/>
                <w:szCs w:val="22"/>
              </w:rPr>
            </w:pPr>
            <w:r w:rsidRPr="002E57EF">
              <w:rPr>
                <w:rFonts w:ascii="Calibri" w:eastAsia="Times New Roman" w:hAnsi="Calibri" w:cs="Calibri"/>
                <w:color w:val="242424"/>
                <w:szCs w:val="22"/>
                <w:bdr w:val="none" w:sz="0" w:space="0" w:color="auto" w:frame="1"/>
              </w:rPr>
              <w:t>Kindergarten - 4</w:t>
            </w:r>
            <w:r w:rsidRPr="002E57EF">
              <w:rPr>
                <w:rFonts w:ascii="Calibri" w:eastAsia="Times New Roman" w:hAnsi="Calibri" w:cs="Calibri"/>
                <w:color w:val="242424"/>
                <w:szCs w:val="22"/>
                <w:bdr w:val="none" w:sz="0" w:space="0" w:color="auto" w:frame="1"/>
                <w:vertAlign w:val="superscript"/>
              </w:rPr>
              <w:t>th</w:t>
            </w:r>
            <w:r w:rsidRPr="002E57EF">
              <w:rPr>
                <w:rFonts w:ascii="Calibri" w:eastAsia="Times New Roman" w:hAnsi="Calibri" w:cs="Calibri"/>
                <w:color w:val="242424"/>
                <w:szCs w:val="22"/>
                <w:bdr w:val="none" w:sz="0" w:space="0" w:color="auto" w:frame="1"/>
              </w:rPr>
              <w:t>                                                   </w:t>
            </w:r>
            <w:r w:rsidRPr="002E57EF">
              <w:rPr>
                <w:rFonts w:ascii="Calibri" w:eastAsia="Times New Roman" w:hAnsi="Calibri" w:cs="Calibri"/>
                <w:b/>
                <w:bCs/>
                <w:color w:val="242424"/>
                <w:szCs w:val="22"/>
                <w:bdr w:val="none" w:sz="0" w:space="0" w:color="auto" w:frame="1"/>
              </w:rPr>
              <w:t>$4,500</w:t>
            </w:r>
          </w:p>
        </w:tc>
        <w:tc>
          <w:tcPr>
            <w:tcW w:w="5400" w:type="dxa"/>
            <w:shd w:val="clear" w:color="auto" w:fill="FFFFFF"/>
            <w:hideMark/>
          </w:tcPr>
          <w:p w14:paraId="54669EA8" w14:textId="77777777" w:rsidR="002E57EF" w:rsidRPr="002E57EF" w:rsidRDefault="002E57EF" w:rsidP="002E57EF">
            <w:pPr>
              <w:spacing w:before="0" w:after="0"/>
              <w:rPr>
                <w:rFonts w:ascii="Calibri" w:eastAsia="Times New Roman" w:hAnsi="Calibri" w:cs="Calibri"/>
                <w:color w:val="242424"/>
                <w:szCs w:val="22"/>
              </w:rPr>
            </w:pPr>
            <w:r w:rsidRPr="002E57EF">
              <w:rPr>
                <w:rFonts w:ascii="Calibri" w:eastAsia="Times New Roman" w:hAnsi="Calibri" w:cs="Calibri"/>
                <w:color w:val="242424"/>
                <w:szCs w:val="22"/>
                <w:bdr w:val="none" w:sz="0" w:space="0" w:color="auto" w:frame="1"/>
              </w:rPr>
              <w:t>$4,275</w:t>
            </w:r>
          </w:p>
        </w:tc>
      </w:tr>
      <w:tr w:rsidR="002E57EF" w:rsidRPr="002E57EF" w14:paraId="7CBF591D" w14:textId="77777777" w:rsidTr="00EE71FE">
        <w:tc>
          <w:tcPr>
            <w:tcW w:w="5490" w:type="dxa"/>
            <w:shd w:val="clear" w:color="auto" w:fill="FFFFFF"/>
            <w:hideMark/>
          </w:tcPr>
          <w:p w14:paraId="07484B1C" w14:textId="759CE09F" w:rsidR="002E57EF" w:rsidRPr="002E57EF" w:rsidRDefault="002E57EF" w:rsidP="002E57EF">
            <w:pPr>
              <w:spacing w:before="0" w:after="0"/>
              <w:rPr>
                <w:rFonts w:ascii="Calibri" w:eastAsia="Times New Roman" w:hAnsi="Calibri" w:cs="Calibri"/>
                <w:color w:val="242424"/>
                <w:szCs w:val="22"/>
              </w:rPr>
            </w:pPr>
            <w:r w:rsidRPr="002E57EF">
              <w:rPr>
                <w:rFonts w:ascii="Calibri" w:eastAsia="Times New Roman" w:hAnsi="Calibri" w:cs="Calibri"/>
                <w:color w:val="242424"/>
                <w:szCs w:val="22"/>
                <w:bdr w:val="none" w:sz="0" w:space="0" w:color="auto" w:frame="1"/>
              </w:rPr>
              <w:t xml:space="preserve">PreK (Mon-Fri AM or </w:t>
            </w:r>
            <w:proofErr w:type="gramStart"/>
            <w:r w:rsidRPr="002E57EF">
              <w:rPr>
                <w:rFonts w:ascii="Calibri" w:eastAsia="Times New Roman" w:hAnsi="Calibri" w:cs="Calibri"/>
                <w:color w:val="242424"/>
                <w:szCs w:val="22"/>
                <w:bdr w:val="none" w:sz="0" w:space="0" w:color="auto" w:frame="1"/>
              </w:rPr>
              <w:t>PM)   </w:t>
            </w:r>
            <w:proofErr w:type="gramEnd"/>
            <w:r w:rsidRPr="002E57EF">
              <w:rPr>
                <w:rFonts w:ascii="Calibri" w:eastAsia="Times New Roman" w:hAnsi="Calibri" w:cs="Calibri"/>
                <w:color w:val="242424"/>
                <w:szCs w:val="22"/>
                <w:bdr w:val="none" w:sz="0" w:space="0" w:color="auto" w:frame="1"/>
              </w:rPr>
              <w:t>                               </w:t>
            </w:r>
            <w:r w:rsidR="00EE71FE">
              <w:rPr>
                <w:rFonts w:ascii="Calibri" w:eastAsia="Times New Roman" w:hAnsi="Calibri" w:cs="Calibri"/>
                <w:color w:val="242424"/>
                <w:szCs w:val="22"/>
                <w:bdr w:val="none" w:sz="0" w:space="0" w:color="auto" w:frame="1"/>
              </w:rPr>
              <w:t xml:space="preserve"> </w:t>
            </w:r>
            <w:r w:rsidRPr="002E57EF">
              <w:rPr>
                <w:rFonts w:ascii="Calibri" w:eastAsia="Times New Roman" w:hAnsi="Calibri" w:cs="Calibri"/>
                <w:color w:val="242424"/>
                <w:szCs w:val="22"/>
                <w:bdr w:val="none" w:sz="0" w:space="0" w:color="auto" w:frame="1"/>
              </w:rPr>
              <w:t> </w:t>
            </w:r>
            <w:r w:rsidRPr="002E57EF">
              <w:rPr>
                <w:rFonts w:ascii="Calibri" w:eastAsia="Times New Roman" w:hAnsi="Calibri" w:cs="Calibri"/>
                <w:b/>
                <w:bCs/>
                <w:color w:val="242424"/>
                <w:szCs w:val="22"/>
                <w:bdr w:val="none" w:sz="0" w:space="0" w:color="auto" w:frame="1"/>
              </w:rPr>
              <w:t>$2,625</w:t>
            </w:r>
          </w:p>
        </w:tc>
        <w:tc>
          <w:tcPr>
            <w:tcW w:w="5400" w:type="dxa"/>
            <w:shd w:val="clear" w:color="auto" w:fill="FFFFFF"/>
            <w:hideMark/>
          </w:tcPr>
          <w:p w14:paraId="7B76198E" w14:textId="77777777" w:rsidR="002E57EF" w:rsidRPr="002E57EF" w:rsidRDefault="002E57EF" w:rsidP="002E57EF">
            <w:pPr>
              <w:spacing w:before="0" w:after="0"/>
              <w:rPr>
                <w:rFonts w:ascii="Calibri" w:eastAsia="Times New Roman" w:hAnsi="Calibri" w:cs="Calibri"/>
                <w:color w:val="242424"/>
                <w:szCs w:val="22"/>
              </w:rPr>
            </w:pPr>
            <w:r w:rsidRPr="002E57EF">
              <w:rPr>
                <w:rFonts w:ascii="Calibri" w:eastAsia="Times New Roman" w:hAnsi="Calibri" w:cs="Calibri"/>
                <w:color w:val="242424"/>
                <w:szCs w:val="22"/>
                <w:bdr w:val="none" w:sz="0" w:space="0" w:color="auto" w:frame="1"/>
              </w:rPr>
              <w:t>$2,500</w:t>
            </w:r>
          </w:p>
        </w:tc>
      </w:tr>
      <w:tr w:rsidR="002E57EF" w:rsidRPr="002E57EF" w14:paraId="73DA3542" w14:textId="77777777" w:rsidTr="00EE71FE">
        <w:tc>
          <w:tcPr>
            <w:tcW w:w="5490" w:type="dxa"/>
            <w:shd w:val="clear" w:color="auto" w:fill="FFFFFF"/>
            <w:hideMark/>
          </w:tcPr>
          <w:p w14:paraId="53CAA98A" w14:textId="1E622488" w:rsidR="002E57EF" w:rsidRPr="002E57EF" w:rsidRDefault="002E57EF" w:rsidP="002E57EF">
            <w:pPr>
              <w:spacing w:before="0" w:after="0"/>
              <w:rPr>
                <w:rFonts w:ascii="Calibri" w:eastAsia="Times New Roman" w:hAnsi="Calibri" w:cs="Calibri"/>
                <w:color w:val="242424"/>
                <w:szCs w:val="22"/>
              </w:rPr>
            </w:pPr>
            <w:r w:rsidRPr="002E57EF">
              <w:rPr>
                <w:rFonts w:ascii="Calibri" w:eastAsia="Times New Roman" w:hAnsi="Calibri" w:cs="Calibri"/>
                <w:color w:val="242424"/>
                <w:szCs w:val="22"/>
                <w:bdr w:val="none" w:sz="0" w:space="0" w:color="auto" w:frame="1"/>
              </w:rPr>
              <w:t xml:space="preserve">Preschool (Mon, Wed, Fri AM or </w:t>
            </w:r>
            <w:proofErr w:type="gramStart"/>
            <w:r w:rsidRPr="002E57EF">
              <w:rPr>
                <w:rFonts w:ascii="Calibri" w:eastAsia="Times New Roman" w:hAnsi="Calibri" w:cs="Calibri"/>
                <w:color w:val="242424"/>
                <w:szCs w:val="22"/>
                <w:bdr w:val="none" w:sz="0" w:space="0" w:color="auto" w:frame="1"/>
              </w:rPr>
              <w:t>PM)   </w:t>
            </w:r>
            <w:proofErr w:type="gramEnd"/>
            <w:r w:rsidRPr="002E57EF">
              <w:rPr>
                <w:rFonts w:ascii="Calibri" w:eastAsia="Times New Roman" w:hAnsi="Calibri" w:cs="Calibri"/>
                <w:color w:val="242424"/>
                <w:szCs w:val="22"/>
                <w:bdr w:val="none" w:sz="0" w:space="0" w:color="auto" w:frame="1"/>
              </w:rPr>
              <w:t>             </w:t>
            </w:r>
            <w:r w:rsidRPr="002E57EF">
              <w:rPr>
                <w:rFonts w:ascii="Calibri" w:eastAsia="Times New Roman" w:hAnsi="Calibri" w:cs="Calibri"/>
                <w:b/>
                <w:bCs/>
                <w:color w:val="242424"/>
                <w:szCs w:val="22"/>
                <w:bdr w:val="none" w:sz="0" w:space="0" w:color="auto" w:frame="1"/>
              </w:rPr>
              <w:t>$1,375</w:t>
            </w:r>
          </w:p>
        </w:tc>
        <w:tc>
          <w:tcPr>
            <w:tcW w:w="5400" w:type="dxa"/>
            <w:shd w:val="clear" w:color="auto" w:fill="FFFFFF"/>
            <w:hideMark/>
          </w:tcPr>
          <w:p w14:paraId="20D704A7" w14:textId="77777777" w:rsidR="002E57EF" w:rsidRPr="002E57EF" w:rsidRDefault="002E57EF" w:rsidP="002E57EF">
            <w:pPr>
              <w:spacing w:before="0" w:after="0"/>
              <w:rPr>
                <w:rFonts w:ascii="Calibri" w:eastAsia="Times New Roman" w:hAnsi="Calibri" w:cs="Calibri"/>
                <w:color w:val="242424"/>
                <w:szCs w:val="22"/>
              </w:rPr>
            </w:pPr>
            <w:r w:rsidRPr="002E57EF">
              <w:rPr>
                <w:rFonts w:ascii="Calibri" w:eastAsia="Times New Roman" w:hAnsi="Calibri" w:cs="Calibri"/>
                <w:color w:val="242424"/>
                <w:szCs w:val="22"/>
                <w:bdr w:val="none" w:sz="0" w:space="0" w:color="auto" w:frame="1"/>
              </w:rPr>
              <w:t>$1,290</w:t>
            </w:r>
          </w:p>
        </w:tc>
      </w:tr>
      <w:tr w:rsidR="002E57EF" w:rsidRPr="002E57EF" w14:paraId="0B50AD76" w14:textId="77777777" w:rsidTr="00EE71FE">
        <w:tc>
          <w:tcPr>
            <w:tcW w:w="5490" w:type="dxa"/>
            <w:shd w:val="clear" w:color="auto" w:fill="FFFFFF"/>
            <w:hideMark/>
          </w:tcPr>
          <w:p w14:paraId="153A26D5" w14:textId="77777777" w:rsidR="002E57EF" w:rsidRPr="002E57EF" w:rsidRDefault="002E57EF" w:rsidP="002E57EF">
            <w:pPr>
              <w:spacing w:before="0" w:after="0"/>
              <w:rPr>
                <w:rFonts w:ascii="Calibri" w:eastAsia="Times New Roman" w:hAnsi="Calibri" w:cs="Calibri"/>
                <w:color w:val="242424"/>
                <w:szCs w:val="22"/>
              </w:rPr>
            </w:pPr>
            <w:r w:rsidRPr="002E57EF">
              <w:rPr>
                <w:rFonts w:ascii="Calibri" w:eastAsia="Times New Roman" w:hAnsi="Calibri" w:cs="Calibri"/>
                <w:color w:val="242424"/>
                <w:szCs w:val="22"/>
                <w:bdr w:val="none" w:sz="0" w:space="0" w:color="auto" w:frame="1"/>
              </w:rPr>
              <w:t>Preschool (Tue/</w:t>
            </w:r>
            <w:proofErr w:type="spellStart"/>
            <w:proofErr w:type="gramStart"/>
            <w:r w:rsidRPr="002E57EF">
              <w:rPr>
                <w:rFonts w:ascii="Calibri" w:eastAsia="Times New Roman" w:hAnsi="Calibri" w:cs="Calibri"/>
                <w:color w:val="242424"/>
                <w:szCs w:val="22"/>
                <w:bdr w:val="none" w:sz="0" w:space="0" w:color="auto" w:frame="1"/>
              </w:rPr>
              <w:t>Thur</w:t>
            </w:r>
            <w:proofErr w:type="spellEnd"/>
            <w:r w:rsidRPr="002E57EF">
              <w:rPr>
                <w:rFonts w:ascii="Calibri" w:eastAsia="Times New Roman" w:hAnsi="Calibri" w:cs="Calibri"/>
                <w:color w:val="242424"/>
                <w:szCs w:val="22"/>
                <w:bdr w:val="none" w:sz="0" w:space="0" w:color="auto" w:frame="1"/>
              </w:rPr>
              <w:t>)   </w:t>
            </w:r>
            <w:proofErr w:type="gramEnd"/>
            <w:r w:rsidRPr="002E57EF">
              <w:rPr>
                <w:rFonts w:ascii="Calibri" w:eastAsia="Times New Roman" w:hAnsi="Calibri" w:cs="Calibri"/>
                <w:color w:val="242424"/>
                <w:szCs w:val="22"/>
                <w:bdr w:val="none" w:sz="0" w:space="0" w:color="auto" w:frame="1"/>
              </w:rPr>
              <w:t>                                         </w:t>
            </w:r>
            <w:r w:rsidRPr="002E57EF">
              <w:rPr>
                <w:rFonts w:ascii="Calibri" w:eastAsia="Times New Roman" w:hAnsi="Calibri" w:cs="Calibri"/>
                <w:b/>
                <w:bCs/>
                <w:color w:val="242424"/>
                <w:szCs w:val="22"/>
                <w:bdr w:val="none" w:sz="0" w:space="0" w:color="auto" w:frame="1"/>
              </w:rPr>
              <w:t>$1,150</w:t>
            </w:r>
          </w:p>
        </w:tc>
        <w:tc>
          <w:tcPr>
            <w:tcW w:w="5400" w:type="dxa"/>
            <w:shd w:val="clear" w:color="auto" w:fill="FFFFFF"/>
            <w:hideMark/>
          </w:tcPr>
          <w:p w14:paraId="72F0649C" w14:textId="77777777" w:rsidR="002E57EF" w:rsidRPr="002E57EF" w:rsidRDefault="002E57EF" w:rsidP="002E57EF">
            <w:pPr>
              <w:spacing w:before="0" w:after="0"/>
              <w:rPr>
                <w:rFonts w:ascii="Calibri" w:eastAsia="Times New Roman" w:hAnsi="Calibri" w:cs="Calibri"/>
                <w:color w:val="242424"/>
                <w:szCs w:val="22"/>
              </w:rPr>
            </w:pPr>
            <w:r w:rsidRPr="002E57EF">
              <w:rPr>
                <w:rFonts w:ascii="Calibri" w:eastAsia="Times New Roman" w:hAnsi="Calibri" w:cs="Calibri"/>
                <w:color w:val="242424"/>
                <w:szCs w:val="22"/>
                <w:bdr w:val="none" w:sz="0" w:space="0" w:color="auto" w:frame="1"/>
              </w:rPr>
              <w:t>$1,090</w:t>
            </w:r>
          </w:p>
        </w:tc>
      </w:tr>
    </w:tbl>
    <w:p w14:paraId="0840834B" w14:textId="77777777" w:rsidR="002E57EF" w:rsidRPr="00F717B9" w:rsidRDefault="002E57EF" w:rsidP="00A9698B">
      <w:pPr>
        <w:spacing w:after="0"/>
      </w:pPr>
    </w:p>
    <w:p w14:paraId="34189041" w14:textId="77777777" w:rsidR="002E57EF" w:rsidRPr="002E57EF" w:rsidRDefault="002E57EF" w:rsidP="002E57EF">
      <w:pPr>
        <w:shd w:val="clear" w:color="auto" w:fill="FFFFFF"/>
        <w:spacing w:before="0" w:after="0" w:line="235" w:lineRule="atLeast"/>
        <w:ind w:left="720"/>
        <w:rPr>
          <w:rFonts w:ascii="Calibri" w:eastAsia="Times New Roman" w:hAnsi="Calibri" w:cs="Calibri"/>
          <w:color w:val="242424"/>
          <w:szCs w:val="22"/>
        </w:rPr>
      </w:pPr>
      <w:r w:rsidRPr="002E57EF">
        <w:rPr>
          <w:rFonts w:ascii="Calibri" w:eastAsia="Times New Roman" w:hAnsi="Calibri" w:cs="Calibri"/>
          <w:color w:val="242424"/>
          <w:szCs w:val="22"/>
        </w:rPr>
        <w:t> </w:t>
      </w:r>
    </w:p>
    <w:p w14:paraId="2D62DE63" w14:textId="77777777" w:rsidR="002E57EF" w:rsidRPr="002E57EF" w:rsidRDefault="002E57EF" w:rsidP="007443CA">
      <w:pPr>
        <w:shd w:val="clear" w:color="auto" w:fill="FFFFFF"/>
        <w:spacing w:before="0" w:after="0" w:line="235" w:lineRule="atLeast"/>
        <w:rPr>
          <w:rFonts w:ascii="Calibri" w:eastAsia="Times New Roman" w:hAnsi="Calibri" w:cs="Calibri"/>
          <w:b/>
          <w:bCs/>
          <w:color w:val="242424"/>
          <w:szCs w:val="22"/>
        </w:rPr>
      </w:pPr>
      <w:r w:rsidRPr="002E57EF">
        <w:rPr>
          <w:rFonts w:ascii="Calibri" w:eastAsia="Times New Roman" w:hAnsi="Calibri" w:cs="Calibri"/>
          <w:b/>
          <w:bCs/>
          <w:color w:val="242424"/>
          <w:szCs w:val="22"/>
        </w:rPr>
        <w:t>2.</w:t>
      </w:r>
      <w:r w:rsidRPr="002E57EF">
        <w:rPr>
          <w:rFonts w:ascii="Times New Roman" w:eastAsia="Times New Roman" w:hAnsi="Times New Roman" w:cs="Times New Roman"/>
          <w:b/>
          <w:bCs/>
          <w:color w:val="242424"/>
          <w:sz w:val="14"/>
          <w:szCs w:val="14"/>
          <w:bdr w:val="none" w:sz="0" w:space="0" w:color="auto" w:frame="1"/>
        </w:rPr>
        <w:t>       </w:t>
      </w:r>
      <w:r w:rsidRPr="002E57EF">
        <w:rPr>
          <w:rFonts w:ascii="Calibri" w:eastAsia="Times New Roman" w:hAnsi="Calibri" w:cs="Calibri"/>
          <w:b/>
          <w:bCs/>
          <w:color w:val="242424"/>
          <w:szCs w:val="22"/>
        </w:rPr>
        <w:t>2024-2025 Multi Child Discount Recommendation</w:t>
      </w:r>
    </w:p>
    <w:p w14:paraId="44FA4E76" w14:textId="001A983F" w:rsidR="002E57EF" w:rsidRPr="002E57EF" w:rsidRDefault="002E57EF" w:rsidP="002E57EF">
      <w:pPr>
        <w:shd w:val="clear" w:color="auto" w:fill="FFFFFF"/>
        <w:spacing w:before="0" w:after="0" w:line="235" w:lineRule="atLeast"/>
        <w:ind w:left="720"/>
        <w:rPr>
          <w:rFonts w:ascii="Calibri" w:eastAsia="Times New Roman" w:hAnsi="Calibri" w:cs="Calibri"/>
          <w:color w:val="242424"/>
          <w:szCs w:val="22"/>
        </w:rPr>
      </w:pPr>
      <w:r w:rsidRPr="002E57EF">
        <w:rPr>
          <w:rFonts w:ascii="Calibri" w:eastAsia="Times New Roman" w:hAnsi="Calibri" w:cs="Calibri"/>
          <w:color w:val="242424"/>
          <w:szCs w:val="22"/>
        </w:rPr>
        <w:t xml:space="preserve">Change the discount structure from the 2023-2024 Multi Child Discount </w:t>
      </w:r>
      <w:r w:rsidR="00EE71FE">
        <w:rPr>
          <w:rFonts w:ascii="Calibri" w:eastAsia="Times New Roman" w:hAnsi="Calibri" w:cs="Calibri"/>
          <w:color w:val="242424"/>
          <w:szCs w:val="22"/>
        </w:rPr>
        <w:t>of:</w:t>
      </w:r>
    </w:p>
    <w:p w14:paraId="58C2A28A" w14:textId="77777777" w:rsidR="00EE71FE" w:rsidRPr="00EE71FE" w:rsidRDefault="002E57EF" w:rsidP="00EE71FE">
      <w:pPr>
        <w:pStyle w:val="ListParagraph"/>
        <w:numPr>
          <w:ilvl w:val="0"/>
          <w:numId w:val="75"/>
        </w:numPr>
        <w:shd w:val="clear" w:color="auto" w:fill="FFFFFF"/>
        <w:spacing w:before="0" w:after="0" w:line="235" w:lineRule="atLeast"/>
        <w:rPr>
          <w:rFonts w:ascii="Calibri" w:eastAsia="Times New Roman" w:hAnsi="Calibri" w:cs="Calibri"/>
          <w:color w:val="242424"/>
          <w:szCs w:val="22"/>
        </w:rPr>
      </w:pPr>
      <w:r w:rsidRPr="00EE71FE">
        <w:rPr>
          <w:rFonts w:ascii="Calibri" w:eastAsia="Times New Roman" w:hAnsi="Calibri" w:cs="Calibri"/>
          <w:color w:val="242424"/>
          <w:szCs w:val="22"/>
        </w:rPr>
        <w:t xml:space="preserve">Child 1= 100% Tuition Paid   </w:t>
      </w:r>
    </w:p>
    <w:p w14:paraId="3019CF96" w14:textId="77777777" w:rsidR="00EE71FE" w:rsidRPr="00EE71FE" w:rsidRDefault="002E57EF" w:rsidP="00EE71FE">
      <w:pPr>
        <w:pStyle w:val="ListParagraph"/>
        <w:numPr>
          <w:ilvl w:val="0"/>
          <w:numId w:val="75"/>
        </w:numPr>
        <w:shd w:val="clear" w:color="auto" w:fill="FFFFFF"/>
        <w:spacing w:before="0" w:after="0" w:line="235" w:lineRule="atLeast"/>
        <w:rPr>
          <w:rFonts w:ascii="Calibri" w:eastAsia="Times New Roman" w:hAnsi="Calibri" w:cs="Calibri"/>
          <w:color w:val="242424"/>
          <w:szCs w:val="22"/>
        </w:rPr>
      </w:pPr>
      <w:r w:rsidRPr="00EE71FE">
        <w:rPr>
          <w:rFonts w:ascii="Calibri" w:eastAsia="Times New Roman" w:hAnsi="Calibri" w:cs="Calibri"/>
          <w:color w:val="242424"/>
          <w:szCs w:val="22"/>
        </w:rPr>
        <w:t xml:space="preserve">Child 2= 100% Tuition Paid   </w:t>
      </w:r>
    </w:p>
    <w:p w14:paraId="78BCD6B4" w14:textId="77777777" w:rsidR="00EE71FE" w:rsidRPr="00EE71FE" w:rsidRDefault="002E57EF" w:rsidP="00EE71FE">
      <w:pPr>
        <w:pStyle w:val="ListParagraph"/>
        <w:numPr>
          <w:ilvl w:val="0"/>
          <w:numId w:val="75"/>
        </w:numPr>
        <w:shd w:val="clear" w:color="auto" w:fill="FFFFFF"/>
        <w:spacing w:before="0" w:after="0" w:line="235" w:lineRule="atLeast"/>
        <w:rPr>
          <w:rFonts w:ascii="Calibri" w:eastAsia="Times New Roman" w:hAnsi="Calibri" w:cs="Calibri"/>
          <w:color w:val="242424"/>
          <w:szCs w:val="22"/>
        </w:rPr>
      </w:pPr>
      <w:r w:rsidRPr="00EE71FE">
        <w:rPr>
          <w:rFonts w:ascii="Calibri" w:eastAsia="Times New Roman" w:hAnsi="Calibri" w:cs="Calibri"/>
          <w:color w:val="242424"/>
          <w:szCs w:val="22"/>
        </w:rPr>
        <w:t xml:space="preserve">Child 3= 25% Tuition Paid   </w:t>
      </w:r>
    </w:p>
    <w:p w14:paraId="51A0DE2E" w14:textId="693D88FA" w:rsidR="002E57EF" w:rsidRPr="00EE71FE" w:rsidRDefault="002E57EF" w:rsidP="00EE71FE">
      <w:pPr>
        <w:pStyle w:val="ListParagraph"/>
        <w:numPr>
          <w:ilvl w:val="0"/>
          <w:numId w:val="75"/>
        </w:numPr>
        <w:shd w:val="clear" w:color="auto" w:fill="FFFFFF"/>
        <w:spacing w:before="0" w:after="0" w:line="235" w:lineRule="atLeast"/>
        <w:rPr>
          <w:rFonts w:ascii="Calibri" w:eastAsia="Times New Roman" w:hAnsi="Calibri" w:cs="Calibri"/>
          <w:color w:val="242424"/>
          <w:szCs w:val="22"/>
        </w:rPr>
      </w:pPr>
      <w:r w:rsidRPr="00EE71FE">
        <w:rPr>
          <w:rFonts w:ascii="Calibri" w:eastAsia="Times New Roman" w:hAnsi="Calibri" w:cs="Calibri"/>
          <w:color w:val="242424"/>
          <w:szCs w:val="22"/>
        </w:rPr>
        <w:t>Child 4+= 0% Tuition Paid</w:t>
      </w:r>
    </w:p>
    <w:p w14:paraId="23787855" w14:textId="75F87F28" w:rsidR="002E57EF" w:rsidRPr="002E57EF" w:rsidRDefault="002E57EF" w:rsidP="002E57EF">
      <w:pPr>
        <w:shd w:val="clear" w:color="auto" w:fill="FFFFFF"/>
        <w:spacing w:before="0" w:after="0" w:line="235" w:lineRule="atLeast"/>
        <w:ind w:left="720"/>
        <w:rPr>
          <w:rFonts w:ascii="Calibri" w:eastAsia="Times New Roman" w:hAnsi="Calibri" w:cs="Calibri"/>
          <w:b/>
          <w:bCs/>
          <w:color w:val="242424"/>
          <w:szCs w:val="22"/>
        </w:rPr>
      </w:pPr>
      <w:r w:rsidRPr="002E57EF">
        <w:rPr>
          <w:rFonts w:ascii="Calibri" w:eastAsia="Times New Roman" w:hAnsi="Calibri" w:cs="Calibri"/>
          <w:b/>
          <w:bCs/>
          <w:color w:val="242424"/>
          <w:szCs w:val="22"/>
        </w:rPr>
        <w:t>Recommended Change</w:t>
      </w:r>
      <w:r w:rsidR="00EE71FE">
        <w:rPr>
          <w:rFonts w:ascii="Calibri" w:eastAsia="Times New Roman" w:hAnsi="Calibri" w:cs="Calibri"/>
          <w:b/>
          <w:bCs/>
          <w:color w:val="242424"/>
          <w:szCs w:val="22"/>
        </w:rPr>
        <w:t>:</w:t>
      </w:r>
    </w:p>
    <w:p w14:paraId="6C892E8F" w14:textId="77777777" w:rsidR="00EE71FE" w:rsidRPr="00EE71FE" w:rsidRDefault="002E57EF" w:rsidP="00EE71FE">
      <w:pPr>
        <w:pStyle w:val="ListParagraph"/>
        <w:numPr>
          <w:ilvl w:val="0"/>
          <w:numId w:val="76"/>
        </w:numPr>
        <w:shd w:val="clear" w:color="auto" w:fill="FFFFFF"/>
        <w:spacing w:before="0" w:after="0" w:line="235" w:lineRule="atLeast"/>
        <w:rPr>
          <w:rFonts w:ascii="Calibri" w:eastAsia="Times New Roman" w:hAnsi="Calibri" w:cs="Calibri"/>
          <w:color w:val="242424"/>
          <w:szCs w:val="22"/>
        </w:rPr>
      </w:pPr>
      <w:r w:rsidRPr="00EE71FE">
        <w:rPr>
          <w:rFonts w:ascii="Calibri" w:eastAsia="Times New Roman" w:hAnsi="Calibri" w:cs="Calibri"/>
          <w:color w:val="242424"/>
          <w:szCs w:val="22"/>
        </w:rPr>
        <w:t xml:space="preserve">Child 1= 100% Tuition Paid   </w:t>
      </w:r>
    </w:p>
    <w:p w14:paraId="5EDC743B" w14:textId="77777777" w:rsidR="00EE71FE" w:rsidRPr="00EE71FE" w:rsidRDefault="002E57EF" w:rsidP="00EE71FE">
      <w:pPr>
        <w:pStyle w:val="ListParagraph"/>
        <w:numPr>
          <w:ilvl w:val="0"/>
          <w:numId w:val="76"/>
        </w:numPr>
        <w:shd w:val="clear" w:color="auto" w:fill="FFFFFF"/>
        <w:spacing w:before="0" w:after="0" w:line="235" w:lineRule="atLeast"/>
        <w:rPr>
          <w:rFonts w:ascii="Calibri" w:eastAsia="Times New Roman" w:hAnsi="Calibri" w:cs="Calibri"/>
          <w:color w:val="242424"/>
          <w:szCs w:val="22"/>
        </w:rPr>
      </w:pPr>
      <w:r w:rsidRPr="00EE71FE">
        <w:rPr>
          <w:rFonts w:ascii="Calibri" w:eastAsia="Times New Roman" w:hAnsi="Calibri" w:cs="Calibri"/>
          <w:color w:val="242424"/>
          <w:szCs w:val="22"/>
        </w:rPr>
        <w:t xml:space="preserve">Child 2= 100% Tuition Paid   </w:t>
      </w:r>
    </w:p>
    <w:p w14:paraId="74A03D16" w14:textId="77777777" w:rsidR="00EE71FE" w:rsidRPr="00EE71FE" w:rsidRDefault="002E57EF" w:rsidP="00EE71FE">
      <w:pPr>
        <w:pStyle w:val="ListParagraph"/>
        <w:numPr>
          <w:ilvl w:val="0"/>
          <w:numId w:val="76"/>
        </w:numPr>
        <w:shd w:val="clear" w:color="auto" w:fill="FFFFFF"/>
        <w:spacing w:before="0" w:after="0" w:line="235" w:lineRule="atLeast"/>
        <w:rPr>
          <w:rFonts w:ascii="Calibri" w:eastAsia="Times New Roman" w:hAnsi="Calibri" w:cs="Calibri"/>
          <w:color w:val="242424"/>
          <w:szCs w:val="22"/>
        </w:rPr>
      </w:pPr>
      <w:r w:rsidRPr="00EE71FE">
        <w:rPr>
          <w:rFonts w:ascii="Calibri" w:eastAsia="Times New Roman" w:hAnsi="Calibri" w:cs="Calibri"/>
          <w:color w:val="242424"/>
          <w:szCs w:val="22"/>
        </w:rPr>
        <w:t>Child 3= 30% Tuition Paid  </w:t>
      </w:r>
    </w:p>
    <w:p w14:paraId="4CA41963" w14:textId="77777777" w:rsidR="0055020C" w:rsidRDefault="002E57EF" w:rsidP="0055020C">
      <w:pPr>
        <w:pStyle w:val="ListParagraph"/>
        <w:numPr>
          <w:ilvl w:val="0"/>
          <w:numId w:val="76"/>
        </w:numPr>
        <w:shd w:val="clear" w:color="auto" w:fill="FFFFFF"/>
        <w:spacing w:before="0" w:after="0" w:line="235" w:lineRule="atLeast"/>
        <w:rPr>
          <w:rFonts w:ascii="Calibri" w:eastAsia="Times New Roman" w:hAnsi="Calibri" w:cs="Calibri"/>
          <w:color w:val="242424"/>
          <w:szCs w:val="22"/>
        </w:rPr>
      </w:pPr>
      <w:r w:rsidRPr="00EE71FE">
        <w:rPr>
          <w:rFonts w:ascii="Calibri" w:eastAsia="Times New Roman" w:hAnsi="Calibri" w:cs="Calibri"/>
          <w:color w:val="242424"/>
          <w:szCs w:val="22"/>
        </w:rPr>
        <w:t>Child 4+= 5% Tuition Paid for each child</w:t>
      </w:r>
    </w:p>
    <w:p w14:paraId="77DC4E74" w14:textId="77777777" w:rsidR="0055020C" w:rsidRDefault="0055020C" w:rsidP="0055020C">
      <w:pPr>
        <w:shd w:val="clear" w:color="auto" w:fill="FFFFFF"/>
        <w:spacing w:before="0" w:after="0" w:line="235" w:lineRule="atLeast"/>
        <w:rPr>
          <w:rFonts w:ascii="Calibri" w:eastAsia="Times New Roman" w:hAnsi="Calibri" w:cs="Calibri"/>
          <w:color w:val="242424"/>
          <w:szCs w:val="22"/>
        </w:rPr>
      </w:pPr>
    </w:p>
    <w:p w14:paraId="46DE81C0" w14:textId="427D01DA" w:rsidR="0055020C" w:rsidRPr="0055020C" w:rsidRDefault="0055020C" w:rsidP="0055020C">
      <w:pPr>
        <w:shd w:val="clear" w:color="auto" w:fill="FFFFFF"/>
        <w:spacing w:before="0" w:after="0" w:line="235" w:lineRule="atLeast"/>
        <w:rPr>
          <w:rFonts w:ascii="Calibri" w:eastAsia="Times New Roman" w:hAnsi="Calibri" w:cs="Calibri"/>
          <w:color w:val="242424"/>
          <w:szCs w:val="22"/>
        </w:rPr>
      </w:pPr>
      <w:r w:rsidRPr="0055020C">
        <w:rPr>
          <w:rFonts w:ascii="Calibri" w:eastAsia="Times New Roman" w:hAnsi="Calibri" w:cs="Calibri"/>
          <w:b/>
          <w:bCs/>
          <w:color w:val="242424"/>
          <w:szCs w:val="22"/>
        </w:rPr>
        <w:t>3</w:t>
      </w:r>
      <w:r>
        <w:rPr>
          <w:rFonts w:ascii="Calibri" w:eastAsia="Times New Roman" w:hAnsi="Calibri" w:cs="Calibri"/>
          <w:color w:val="242424"/>
          <w:szCs w:val="22"/>
        </w:rPr>
        <w:t xml:space="preserve">. </w:t>
      </w:r>
      <w:r w:rsidRPr="0055020C">
        <w:rPr>
          <w:rFonts w:ascii="Calibri" w:eastAsia="Times New Roman" w:hAnsi="Calibri" w:cs="Calibri"/>
          <w:color w:val="242424"/>
          <w:szCs w:val="22"/>
        </w:rPr>
        <w:t xml:space="preserve">No additional information </w:t>
      </w:r>
    </w:p>
    <w:p w14:paraId="1067CBB8" w14:textId="6A4DD482" w:rsidR="002E57EF" w:rsidRPr="0055020C" w:rsidRDefault="002E57EF" w:rsidP="0055020C">
      <w:pPr>
        <w:pStyle w:val="ListParagraph"/>
        <w:shd w:val="clear" w:color="auto" w:fill="FFFFFF"/>
        <w:spacing w:before="0" w:after="0" w:line="235" w:lineRule="atLeast"/>
        <w:rPr>
          <w:rFonts w:ascii="Calibri" w:eastAsia="Times New Roman" w:hAnsi="Calibri" w:cs="Calibri"/>
          <w:color w:val="242424"/>
          <w:szCs w:val="22"/>
        </w:rPr>
      </w:pPr>
      <w:r w:rsidRPr="0055020C">
        <w:rPr>
          <w:rFonts w:ascii="Calibri" w:eastAsia="Times New Roman" w:hAnsi="Calibri" w:cs="Calibri"/>
          <w:color w:val="242424"/>
          <w:szCs w:val="22"/>
        </w:rPr>
        <w:t> </w:t>
      </w:r>
    </w:p>
    <w:p w14:paraId="78FF0FE2" w14:textId="3675B654" w:rsidR="002E57EF" w:rsidRPr="002E57EF" w:rsidRDefault="0055020C" w:rsidP="007443CA">
      <w:pPr>
        <w:shd w:val="clear" w:color="auto" w:fill="FFFFFF"/>
        <w:spacing w:before="0" w:after="0" w:line="235" w:lineRule="atLeast"/>
        <w:rPr>
          <w:rFonts w:ascii="Calibri" w:eastAsia="Times New Roman" w:hAnsi="Calibri" w:cs="Calibri"/>
          <w:b/>
          <w:bCs/>
          <w:color w:val="242424"/>
          <w:szCs w:val="22"/>
        </w:rPr>
      </w:pPr>
      <w:r>
        <w:rPr>
          <w:rFonts w:ascii="Calibri" w:eastAsia="Times New Roman" w:hAnsi="Calibri" w:cs="Calibri"/>
          <w:b/>
          <w:bCs/>
          <w:color w:val="242424"/>
          <w:szCs w:val="22"/>
        </w:rPr>
        <w:t>4</w:t>
      </w:r>
      <w:r w:rsidR="002E57EF" w:rsidRPr="002E57EF">
        <w:rPr>
          <w:rFonts w:ascii="Calibri" w:eastAsia="Times New Roman" w:hAnsi="Calibri" w:cs="Calibri"/>
          <w:b/>
          <w:bCs/>
          <w:color w:val="242424"/>
          <w:szCs w:val="22"/>
        </w:rPr>
        <w:t>.</w:t>
      </w:r>
      <w:r w:rsidR="002E57EF" w:rsidRPr="002E57EF">
        <w:rPr>
          <w:rFonts w:ascii="Times New Roman" w:eastAsia="Times New Roman" w:hAnsi="Times New Roman" w:cs="Times New Roman"/>
          <w:b/>
          <w:bCs/>
          <w:color w:val="242424"/>
          <w:sz w:val="14"/>
          <w:szCs w:val="14"/>
          <w:bdr w:val="none" w:sz="0" w:space="0" w:color="auto" w:frame="1"/>
        </w:rPr>
        <w:t>       </w:t>
      </w:r>
      <w:r w:rsidR="002E57EF" w:rsidRPr="002E57EF">
        <w:rPr>
          <w:rFonts w:ascii="Calibri" w:eastAsia="Times New Roman" w:hAnsi="Calibri" w:cs="Calibri"/>
          <w:b/>
          <w:bCs/>
          <w:color w:val="242424"/>
          <w:szCs w:val="22"/>
        </w:rPr>
        <w:t>2024-2025 Staff Benefits</w:t>
      </w:r>
    </w:p>
    <w:p w14:paraId="6C113A39" w14:textId="77777777" w:rsidR="002E57EF" w:rsidRPr="002E57EF" w:rsidRDefault="002E57EF" w:rsidP="007443CA">
      <w:pPr>
        <w:shd w:val="clear" w:color="auto" w:fill="FFFFFF"/>
        <w:spacing w:before="0" w:after="0" w:line="235" w:lineRule="atLeast"/>
        <w:ind w:left="720"/>
        <w:rPr>
          <w:rFonts w:ascii="Calibri" w:eastAsia="Times New Roman" w:hAnsi="Calibri" w:cs="Calibri"/>
          <w:b/>
          <w:bCs/>
          <w:color w:val="242424"/>
          <w:szCs w:val="22"/>
        </w:rPr>
      </w:pPr>
      <w:r w:rsidRPr="002E57EF">
        <w:rPr>
          <w:rFonts w:ascii="Calibri" w:eastAsia="Times New Roman" w:hAnsi="Calibri" w:cs="Calibri"/>
          <w:b/>
          <w:bCs/>
          <w:color w:val="242424"/>
          <w:szCs w:val="22"/>
        </w:rPr>
        <w:t>a.</w:t>
      </w:r>
      <w:r w:rsidRPr="002E57EF">
        <w:rPr>
          <w:rFonts w:ascii="Times New Roman" w:eastAsia="Times New Roman" w:hAnsi="Times New Roman" w:cs="Times New Roman"/>
          <w:color w:val="242424"/>
          <w:sz w:val="14"/>
          <w:szCs w:val="14"/>
          <w:bdr w:val="none" w:sz="0" w:space="0" w:color="auto" w:frame="1"/>
        </w:rPr>
        <w:t>       </w:t>
      </w:r>
      <w:r w:rsidRPr="002E57EF">
        <w:rPr>
          <w:rFonts w:ascii="Calibri" w:eastAsia="Times New Roman" w:hAnsi="Calibri" w:cs="Calibri"/>
          <w:b/>
          <w:bCs/>
          <w:color w:val="242424"/>
          <w:szCs w:val="22"/>
        </w:rPr>
        <w:t>Bergan Staff Student Tuition Discount</w:t>
      </w:r>
    </w:p>
    <w:p w14:paraId="68FEC6E8" w14:textId="26E42F51" w:rsidR="0055020C" w:rsidRDefault="002E57EF" w:rsidP="007443CA">
      <w:pPr>
        <w:shd w:val="clear" w:color="auto" w:fill="FFFFFF"/>
        <w:spacing w:before="0" w:after="0" w:line="235" w:lineRule="atLeast"/>
        <w:ind w:left="720"/>
        <w:rPr>
          <w:rFonts w:ascii="Calibri" w:eastAsia="Times New Roman" w:hAnsi="Calibri" w:cs="Calibri"/>
          <w:color w:val="242424"/>
          <w:szCs w:val="22"/>
        </w:rPr>
      </w:pPr>
      <w:r w:rsidRPr="002E57EF">
        <w:rPr>
          <w:rFonts w:ascii="Calibri" w:eastAsia="Times New Roman" w:hAnsi="Calibri" w:cs="Calibri"/>
          <w:color w:val="242424"/>
          <w:szCs w:val="22"/>
        </w:rPr>
        <w:t>Change from a varying multi discount structure of certain staff receiving 70%, 45% &amp; 25% discount</w:t>
      </w:r>
      <w:r w:rsidR="0055020C">
        <w:rPr>
          <w:rFonts w:ascii="Calibri" w:eastAsia="Times New Roman" w:hAnsi="Calibri" w:cs="Calibri"/>
          <w:color w:val="242424"/>
          <w:szCs w:val="22"/>
        </w:rPr>
        <w:t>.</w:t>
      </w:r>
    </w:p>
    <w:p w14:paraId="6BF396EA" w14:textId="58C8FB99" w:rsidR="002E57EF" w:rsidRPr="002E57EF" w:rsidRDefault="0055020C" w:rsidP="007443CA">
      <w:pPr>
        <w:shd w:val="clear" w:color="auto" w:fill="FFFFFF"/>
        <w:spacing w:before="0" w:after="0" w:line="235" w:lineRule="atLeast"/>
        <w:ind w:left="720"/>
        <w:rPr>
          <w:rFonts w:ascii="Calibri" w:eastAsia="Times New Roman" w:hAnsi="Calibri" w:cs="Calibri"/>
          <w:b/>
          <w:bCs/>
          <w:color w:val="242424"/>
          <w:szCs w:val="22"/>
        </w:rPr>
      </w:pPr>
      <w:r w:rsidRPr="0055020C">
        <w:rPr>
          <w:rFonts w:ascii="Calibri" w:eastAsia="Times New Roman" w:hAnsi="Calibri" w:cs="Calibri"/>
          <w:b/>
          <w:bCs/>
          <w:color w:val="242424"/>
          <w:szCs w:val="22"/>
        </w:rPr>
        <w:t>A</w:t>
      </w:r>
      <w:r w:rsidR="002E57EF" w:rsidRPr="002E57EF">
        <w:rPr>
          <w:rFonts w:ascii="Calibri" w:eastAsia="Times New Roman" w:hAnsi="Calibri" w:cs="Calibri"/>
          <w:b/>
          <w:bCs/>
          <w:color w:val="242424"/>
          <w:szCs w:val="22"/>
        </w:rPr>
        <w:t xml:space="preserve"> </w:t>
      </w:r>
      <w:r>
        <w:rPr>
          <w:rFonts w:ascii="Calibri" w:eastAsia="Times New Roman" w:hAnsi="Calibri" w:cs="Calibri"/>
          <w:b/>
          <w:bCs/>
          <w:color w:val="242424"/>
          <w:szCs w:val="22"/>
        </w:rPr>
        <w:t>recommendation of the</w:t>
      </w:r>
      <w:r w:rsidR="002E57EF" w:rsidRPr="002E57EF">
        <w:rPr>
          <w:rFonts w:ascii="Calibri" w:eastAsia="Times New Roman" w:hAnsi="Calibri" w:cs="Calibri"/>
          <w:b/>
          <w:bCs/>
          <w:color w:val="242424"/>
          <w:szCs w:val="22"/>
        </w:rPr>
        <w:t xml:space="preserve"> following</w:t>
      </w:r>
      <w:r>
        <w:rPr>
          <w:rFonts w:ascii="Calibri" w:eastAsia="Times New Roman" w:hAnsi="Calibri" w:cs="Calibri"/>
          <w:b/>
          <w:bCs/>
          <w:color w:val="242424"/>
          <w:szCs w:val="22"/>
        </w:rPr>
        <w:t xml:space="preserve"> new structure</w:t>
      </w:r>
      <w:r w:rsidR="00EE71FE" w:rsidRPr="0055020C">
        <w:rPr>
          <w:rFonts w:ascii="Calibri" w:eastAsia="Times New Roman" w:hAnsi="Calibri" w:cs="Calibri"/>
          <w:b/>
          <w:bCs/>
          <w:color w:val="242424"/>
          <w:szCs w:val="22"/>
        </w:rPr>
        <w:t>:</w:t>
      </w:r>
    </w:p>
    <w:p w14:paraId="7AF172BC" w14:textId="77777777" w:rsidR="002E57EF" w:rsidRPr="00EE71FE" w:rsidRDefault="002E57EF" w:rsidP="00EE71FE">
      <w:pPr>
        <w:pStyle w:val="ListParagraph"/>
        <w:numPr>
          <w:ilvl w:val="0"/>
          <w:numId w:val="77"/>
        </w:numPr>
        <w:shd w:val="clear" w:color="auto" w:fill="FFFFFF"/>
        <w:spacing w:before="0" w:after="0" w:line="235" w:lineRule="atLeast"/>
        <w:rPr>
          <w:rFonts w:ascii="Calibri" w:eastAsia="Times New Roman" w:hAnsi="Calibri" w:cs="Calibri"/>
          <w:color w:val="242424"/>
          <w:szCs w:val="22"/>
        </w:rPr>
      </w:pPr>
      <w:r w:rsidRPr="00EE71FE">
        <w:rPr>
          <w:rFonts w:ascii="Calibri" w:eastAsia="Times New Roman" w:hAnsi="Calibri" w:cs="Calibri"/>
          <w:color w:val="242424"/>
          <w:szCs w:val="22"/>
        </w:rPr>
        <w:t>0-9 years of Service to Bergan Catholic/ Saint Patrick Parish = 50% Bergan Student Tuition Discount</w:t>
      </w:r>
    </w:p>
    <w:p w14:paraId="6B008DC3" w14:textId="3EF98834" w:rsidR="002E57EF" w:rsidRPr="00EE71FE" w:rsidRDefault="002E57EF" w:rsidP="00EE71FE">
      <w:pPr>
        <w:pStyle w:val="ListParagraph"/>
        <w:numPr>
          <w:ilvl w:val="0"/>
          <w:numId w:val="77"/>
        </w:numPr>
        <w:shd w:val="clear" w:color="auto" w:fill="FFFFFF"/>
        <w:spacing w:before="0" w:after="0" w:line="235" w:lineRule="atLeast"/>
        <w:rPr>
          <w:rFonts w:ascii="Calibri" w:eastAsia="Times New Roman" w:hAnsi="Calibri" w:cs="Calibri"/>
          <w:color w:val="242424"/>
          <w:szCs w:val="22"/>
        </w:rPr>
      </w:pPr>
      <w:r w:rsidRPr="00EE71FE">
        <w:rPr>
          <w:rFonts w:ascii="Calibri" w:eastAsia="Times New Roman" w:hAnsi="Calibri" w:cs="Calibri"/>
          <w:color w:val="242424"/>
          <w:szCs w:val="22"/>
        </w:rPr>
        <w:t>10 plus years of Service to Bergan Catholic/ Saint Patrick Parish = 75% Bergan Student Tuition Discount </w:t>
      </w:r>
    </w:p>
    <w:p w14:paraId="599A97E1" w14:textId="77777777" w:rsidR="002E57EF" w:rsidRPr="002E57EF" w:rsidRDefault="002E57EF" w:rsidP="007443CA">
      <w:pPr>
        <w:shd w:val="clear" w:color="auto" w:fill="FFFFFF"/>
        <w:spacing w:before="0" w:after="0" w:line="235" w:lineRule="atLeast"/>
        <w:ind w:left="360"/>
        <w:rPr>
          <w:rFonts w:ascii="Calibri" w:eastAsia="Times New Roman" w:hAnsi="Calibri" w:cs="Calibri"/>
          <w:color w:val="242424"/>
          <w:szCs w:val="22"/>
        </w:rPr>
      </w:pPr>
      <w:r w:rsidRPr="002E57EF">
        <w:rPr>
          <w:rFonts w:ascii="Calibri" w:eastAsia="Times New Roman" w:hAnsi="Calibri" w:cs="Calibri"/>
          <w:color w:val="242424"/>
          <w:szCs w:val="22"/>
        </w:rPr>
        <w:t> </w:t>
      </w:r>
    </w:p>
    <w:p w14:paraId="1AC18B86" w14:textId="014BFD6A" w:rsidR="002E57EF" w:rsidRPr="002E57EF" w:rsidRDefault="005C30BF" w:rsidP="007443CA">
      <w:pPr>
        <w:shd w:val="clear" w:color="auto" w:fill="FFFFFF"/>
        <w:spacing w:before="0" w:after="0" w:line="235" w:lineRule="atLeast"/>
        <w:ind w:left="720"/>
        <w:rPr>
          <w:rFonts w:ascii="Calibri" w:eastAsia="Times New Roman" w:hAnsi="Calibri" w:cs="Calibri"/>
          <w:color w:val="242424"/>
          <w:szCs w:val="22"/>
        </w:rPr>
      </w:pPr>
      <w:r w:rsidRPr="00EE71FE">
        <w:rPr>
          <w:rFonts w:ascii="Calibri" w:eastAsia="Times New Roman" w:hAnsi="Calibri" w:cs="Calibri"/>
          <w:b/>
          <w:bCs/>
          <w:color w:val="242424"/>
          <w:szCs w:val="22"/>
        </w:rPr>
        <w:t>b</w:t>
      </w:r>
      <w:r w:rsidR="002E57EF" w:rsidRPr="002E57EF">
        <w:rPr>
          <w:rFonts w:ascii="Calibri" w:eastAsia="Times New Roman" w:hAnsi="Calibri" w:cs="Calibri"/>
          <w:b/>
          <w:bCs/>
          <w:color w:val="242424"/>
          <w:szCs w:val="22"/>
        </w:rPr>
        <w:t>.</w:t>
      </w:r>
      <w:r w:rsidR="002E57EF" w:rsidRPr="002E57EF">
        <w:rPr>
          <w:rFonts w:ascii="Times New Roman" w:eastAsia="Times New Roman" w:hAnsi="Times New Roman" w:cs="Times New Roman"/>
          <w:color w:val="242424"/>
          <w:sz w:val="14"/>
          <w:szCs w:val="14"/>
          <w:bdr w:val="none" w:sz="0" w:space="0" w:color="auto" w:frame="1"/>
        </w:rPr>
        <w:t>       </w:t>
      </w:r>
      <w:r w:rsidR="002E57EF" w:rsidRPr="002E57EF">
        <w:rPr>
          <w:rFonts w:ascii="Calibri" w:eastAsia="Times New Roman" w:hAnsi="Calibri" w:cs="Calibri"/>
          <w:b/>
          <w:bCs/>
          <w:color w:val="242424"/>
          <w:szCs w:val="22"/>
        </w:rPr>
        <w:t>Contracted Teacher Sick &amp; Personal Days</w:t>
      </w:r>
    </w:p>
    <w:p w14:paraId="0E126607" w14:textId="22E5D5E4" w:rsidR="002E57EF" w:rsidRPr="002E57EF" w:rsidRDefault="002E57EF" w:rsidP="007443CA">
      <w:pPr>
        <w:shd w:val="clear" w:color="auto" w:fill="FFFFFF"/>
        <w:spacing w:before="0" w:after="0" w:line="235" w:lineRule="atLeast"/>
        <w:ind w:left="720"/>
        <w:rPr>
          <w:rFonts w:ascii="Calibri" w:eastAsia="Times New Roman" w:hAnsi="Calibri" w:cs="Calibri"/>
          <w:color w:val="242424"/>
          <w:szCs w:val="22"/>
        </w:rPr>
      </w:pPr>
      <w:r w:rsidRPr="002E57EF">
        <w:rPr>
          <w:rFonts w:ascii="Calibri" w:eastAsia="Times New Roman" w:hAnsi="Calibri" w:cs="Calibri"/>
          <w:color w:val="242424"/>
          <w:szCs w:val="22"/>
        </w:rPr>
        <w:t>During the Parish/School financial crisis and the Covid 19 Pandemic, cont</w:t>
      </w:r>
      <w:r w:rsidR="0055020C">
        <w:rPr>
          <w:rFonts w:ascii="Calibri" w:eastAsia="Times New Roman" w:hAnsi="Calibri" w:cs="Calibri"/>
          <w:color w:val="242424"/>
          <w:szCs w:val="22"/>
        </w:rPr>
        <w:t>r</w:t>
      </w:r>
      <w:r w:rsidRPr="002E57EF">
        <w:rPr>
          <w:rFonts w:ascii="Calibri" w:eastAsia="Times New Roman" w:hAnsi="Calibri" w:cs="Calibri"/>
          <w:color w:val="242424"/>
          <w:szCs w:val="22"/>
        </w:rPr>
        <w:t>acted teachers had sick and personal days minimized on their contracts.  For the 2023-2024 school year, teachers received 6 sick days and 2 personal days. </w:t>
      </w:r>
    </w:p>
    <w:p w14:paraId="416A6F06" w14:textId="77777777" w:rsidR="00EE71FE" w:rsidRPr="0055020C" w:rsidRDefault="002E57EF" w:rsidP="005C30BF">
      <w:pPr>
        <w:shd w:val="clear" w:color="auto" w:fill="FFFFFF"/>
        <w:spacing w:before="0" w:after="0" w:line="235" w:lineRule="atLeast"/>
        <w:ind w:left="720"/>
        <w:rPr>
          <w:rFonts w:ascii="Calibri" w:eastAsia="Times New Roman" w:hAnsi="Calibri" w:cs="Calibri"/>
          <w:b/>
          <w:bCs/>
          <w:color w:val="242424"/>
          <w:szCs w:val="22"/>
        </w:rPr>
      </w:pPr>
      <w:r w:rsidRPr="002E57EF">
        <w:rPr>
          <w:rFonts w:ascii="Calibri" w:eastAsia="Times New Roman" w:hAnsi="Calibri" w:cs="Calibri"/>
          <w:b/>
          <w:bCs/>
          <w:color w:val="242424"/>
          <w:szCs w:val="22"/>
        </w:rPr>
        <w:t>The recommendation would be for the 2024-2025 school year to increase to</w:t>
      </w:r>
      <w:r w:rsidR="00EE71FE" w:rsidRPr="0055020C">
        <w:rPr>
          <w:rFonts w:ascii="Calibri" w:eastAsia="Times New Roman" w:hAnsi="Calibri" w:cs="Calibri"/>
          <w:b/>
          <w:bCs/>
          <w:color w:val="242424"/>
          <w:szCs w:val="22"/>
        </w:rPr>
        <w:t>:</w:t>
      </w:r>
    </w:p>
    <w:p w14:paraId="3DEC6C77" w14:textId="77777777" w:rsidR="0055020C" w:rsidRDefault="002E57EF" w:rsidP="00EE71FE">
      <w:pPr>
        <w:pStyle w:val="ListParagraph"/>
        <w:numPr>
          <w:ilvl w:val="0"/>
          <w:numId w:val="78"/>
        </w:numPr>
        <w:shd w:val="clear" w:color="auto" w:fill="FFFFFF"/>
        <w:spacing w:before="0" w:after="0" w:line="235" w:lineRule="atLeast"/>
        <w:rPr>
          <w:rFonts w:ascii="Calibri" w:eastAsia="Times New Roman" w:hAnsi="Calibri" w:cs="Calibri"/>
          <w:color w:val="242424"/>
          <w:szCs w:val="22"/>
        </w:rPr>
      </w:pPr>
      <w:r w:rsidRPr="00EE71FE">
        <w:rPr>
          <w:rFonts w:ascii="Calibri" w:eastAsia="Times New Roman" w:hAnsi="Calibri" w:cs="Calibri"/>
          <w:color w:val="242424"/>
          <w:szCs w:val="22"/>
        </w:rPr>
        <w:t xml:space="preserve">9 sick days </w:t>
      </w:r>
    </w:p>
    <w:p w14:paraId="33A07B49" w14:textId="77777777" w:rsidR="0055020C" w:rsidRDefault="0055020C" w:rsidP="00EE71FE">
      <w:pPr>
        <w:pStyle w:val="ListParagraph"/>
        <w:numPr>
          <w:ilvl w:val="0"/>
          <w:numId w:val="78"/>
        </w:numPr>
        <w:shd w:val="clear" w:color="auto" w:fill="FFFFFF"/>
        <w:spacing w:before="0" w:after="0" w:line="235" w:lineRule="atLeast"/>
        <w:rPr>
          <w:rFonts w:ascii="Calibri" w:eastAsia="Times New Roman" w:hAnsi="Calibri" w:cs="Calibri"/>
          <w:color w:val="242424"/>
          <w:szCs w:val="22"/>
        </w:rPr>
      </w:pPr>
      <w:r>
        <w:rPr>
          <w:rFonts w:ascii="Calibri" w:eastAsia="Times New Roman" w:hAnsi="Calibri" w:cs="Calibri"/>
          <w:color w:val="242424"/>
          <w:szCs w:val="22"/>
        </w:rPr>
        <w:t>C</w:t>
      </w:r>
      <w:r w:rsidR="002E57EF" w:rsidRPr="00EE71FE">
        <w:rPr>
          <w:rFonts w:ascii="Calibri" w:eastAsia="Times New Roman" w:hAnsi="Calibri" w:cs="Calibri"/>
          <w:color w:val="242424"/>
          <w:szCs w:val="22"/>
        </w:rPr>
        <w:t xml:space="preserve">ontinue to offer 2 personal </w:t>
      </w:r>
      <w:proofErr w:type="gramStart"/>
      <w:r w:rsidR="002E57EF" w:rsidRPr="00EE71FE">
        <w:rPr>
          <w:rFonts w:ascii="Calibri" w:eastAsia="Times New Roman" w:hAnsi="Calibri" w:cs="Calibri"/>
          <w:color w:val="242424"/>
          <w:szCs w:val="22"/>
        </w:rPr>
        <w:t>days</w:t>
      </w:r>
      <w:proofErr w:type="gramEnd"/>
      <w:r w:rsidR="002E57EF" w:rsidRPr="00EE71FE">
        <w:rPr>
          <w:rFonts w:ascii="Calibri" w:eastAsia="Times New Roman" w:hAnsi="Calibri" w:cs="Calibri"/>
          <w:color w:val="242424"/>
          <w:szCs w:val="22"/>
        </w:rPr>
        <w:t xml:space="preserve"> </w:t>
      </w:r>
    </w:p>
    <w:p w14:paraId="12F1C910" w14:textId="38D6A584" w:rsidR="005C30BF" w:rsidRPr="00EE71FE" w:rsidRDefault="0055020C" w:rsidP="00EE71FE">
      <w:pPr>
        <w:pStyle w:val="ListParagraph"/>
        <w:numPr>
          <w:ilvl w:val="0"/>
          <w:numId w:val="78"/>
        </w:numPr>
        <w:shd w:val="clear" w:color="auto" w:fill="FFFFFF"/>
        <w:spacing w:before="0" w:after="0" w:line="235" w:lineRule="atLeast"/>
        <w:rPr>
          <w:rFonts w:ascii="Calibri" w:eastAsia="Times New Roman" w:hAnsi="Calibri" w:cs="Calibri"/>
          <w:color w:val="242424"/>
          <w:szCs w:val="22"/>
        </w:rPr>
      </w:pPr>
      <w:r>
        <w:rPr>
          <w:rFonts w:ascii="Calibri" w:eastAsia="Times New Roman" w:hAnsi="Calibri" w:cs="Calibri"/>
          <w:color w:val="242424"/>
          <w:szCs w:val="22"/>
        </w:rPr>
        <w:t>For a</w:t>
      </w:r>
      <w:r w:rsidR="002E57EF" w:rsidRPr="00EE71FE">
        <w:rPr>
          <w:rFonts w:ascii="Calibri" w:eastAsia="Times New Roman" w:hAnsi="Calibri" w:cs="Calibri"/>
          <w:color w:val="242424"/>
          <w:szCs w:val="22"/>
        </w:rPr>
        <w:t xml:space="preserve"> total of 11 leave days granted  </w:t>
      </w:r>
    </w:p>
    <w:p w14:paraId="0443DD0B" w14:textId="77777777" w:rsidR="005C30BF" w:rsidRDefault="005C30BF" w:rsidP="005C30BF">
      <w:pPr>
        <w:shd w:val="clear" w:color="auto" w:fill="FFFFFF"/>
        <w:spacing w:before="0" w:after="0" w:line="235" w:lineRule="atLeast"/>
        <w:ind w:left="720"/>
        <w:rPr>
          <w:rFonts w:ascii="Calibri" w:eastAsia="Times New Roman" w:hAnsi="Calibri" w:cs="Calibri"/>
          <w:color w:val="242424"/>
          <w:szCs w:val="22"/>
        </w:rPr>
      </w:pPr>
    </w:p>
    <w:p w14:paraId="67F3DB7B" w14:textId="67198C55" w:rsidR="005C30BF" w:rsidRPr="002E57EF" w:rsidRDefault="005C30BF" w:rsidP="005C30BF">
      <w:pPr>
        <w:shd w:val="clear" w:color="auto" w:fill="FFFFFF"/>
        <w:spacing w:before="0" w:after="0" w:line="235" w:lineRule="atLeast"/>
        <w:ind w:left="720"/>
        <w:rPr>
          <w:rFonts w:ascii="Calibri" w:eastAsia="Times New Roman" w:hAnsi="Calibri" w:cs="Calibri"/>
          <w:b/>
          <w:bCs/>
          <w:color w:val="242424"/>
          <w:szCs w:val="22"/>
        </w:rPr>
      </w:pPr>
      <w:r w:rsidRPr="00EE71FE">
        <w:rPr>
          <w:rFonts w:ascii="Calibri" w:eastAsia="Times New Roman" w:hAnsi="Calibri" w:cs="Calibri"/>
          <w:b/>
          <w:bCs/>
          <w:color w:val="242424"/>
          <w:szCs w:val="22"/>
        </w:rPr>
        <w:t>c</w:t>
      </w:r>
      <w:r w:rsidRPr="002E57EF">
        <w:rPr>
          <w:rFonts w:ascii="Calibri" w:eastAsia="Times New Roman" w:hAnsi="Calibri" w:cs="Calibri"/>
          <w:color w:val="242424"/>
          <w:szCs w:val="22"/>
        </w:rPr>
        <w:t>.</w:t>
      </w:r>
      <w:r w:rsidRPr="002E57EF">
        <w:rPr>
          <w:rFonts w:ascii="Times New Roman" w:eastAsia="Times New Roman" w:hAnsi="Times New Roman" w:cs="Times New Roman"/>
          <w:color w:val="242424"/>
          <w:sz w:val="14"/>
          <w:szCs w:val="14"/>
          <w:bdr w:val="none" w:sz="0" w:space="0" w:color="auto" w:frame="1"/>
        </w:rPr>
        <w:t>       </w:t>
      </w:r>
      <w:r w:rsidRPr="002E57EF">
        <w:rPr>
          <w:rFonts w:ascii="Calibri" w:eastAsia="Times New Roman" w:hAnsi="Calibri" w:cs="Calibri"/>
          <w:b/>
          <w:bCs/>
          <w:color w:val="242424"/>
          <w:szCs w:val="22"/>
        </w:rPr>
        <w:t>Staff Substituting for Staff</w:t>
      </w:r>
    </w:p>
    <w:p w14:paraId="1137F7AC" w14:textId="77777777" w:rsidR="005C30BF" w:rsidRPr="002E57EF" w:rsidRDefault="005C30BF" w:rsidP="005C30BF">
      <w:pPr>
        <w:shd w:val="clear" w:color="auto" w:fill="FFFFFF"/>
        <w:spacing w:before="0" w:after="0" w:line="235" w:lineRule="atLeast"/>
        <w:ind w:left="720"/>
        <w:rPr>
          <w:rFonts w:ascii="Calibri" w:eastAsia="Times New Roman" w:hAnsi="Calibri" w:cs="Calibri"/>
          <w:color w:val="242424"/>
          <w:szCs w:val="22"/>
        </w:rPr>
      </w:pPr>
      <w:r w:rsidRPr="002E57EF">
        <w:rPr>
          <w:rFonts w:ascii="Calibri" w:eastAsia="Times New Roman" w:hAnsi="Calibri" w:cs="Calibri"/>
          <w:color w:val="242424"/>
          <w:szCs w:val="22"/>
        </w:rPr>
        <w:t>Prior to our Parish/School financial crisis and the Covid 19 Pandemic, staff members were compensated $10 per class period to substitute for their fellow staff members at a rate of $10 per class period or per 45 minutes. </w:t>
      </w:r>
    </w:p>
    <w:p w14:paraId="7296A066" w14:textId="50BCEF12" w:rsidR="00A9698B" w:rsidRPr="0055020C" w:rsidRDefault="005C30BF" w:rsidP="0055020C">
      <w:pPr>
        <w:shd w:val="clear" w:color="auto" w:fill="FFFFFF"/>
        <w:spacing w:before="0" w:after="0" w:line="235" w:lineRule="atLeast"/>
        <w:ind w:left="720"/>
        <w:rPr>
          <w:rFonts w:ascii="Calibri" w:eastAsia="Times New Roman" w:hAnsi="Calibri" w:cs="Calibri"/>
          <w:b/>
          <w:bCs/>
          <w:color w:val="242424"/>
          <w:szCs w:val="22"/>
        </w:rPr>
      </w:pPr>
      <w:r w:rsidRPr="002E57EF">
        <w:rPr>
          <w:rFonts w:ascii="Calibri" w:eastAsia="Times New Roman" w:hAnsi="Calibri" w:cs="Calibri"/>
          <w:b/>
          <w:bCs/>
          <w:color w:val="242424"/>
          <w:szCs w:val="22"/>
        </w:rPr>
        <w:t xml:space="preserve">The recommendation is to return to this practice and compensate staff members to cover fellow staff member’s classes when a </w:t>
      </w:r>
      <w:r w:rsidR="00EE71FE" w:rsidRPr="0055020C">
        <w:rPr>
          <w:rFonts w:ascii="Calibri" w:eastAsia="Times New Roman" w:hAnsi="Calibri" w:cs="Calibri"/>
          <w:b/>
          <w:bCs/>
          <w:color w:val="242424"/>
          <w:szCs w:val="22"/>
        </w:rPr>
        <w:t>non-staff</w:t>
      </w:r>
      <w:r w:rsidRPr="002E57EF">
        <w:rPr>
          <w:rFonts w:ascii="Calibri" w:eastAsia="Times New Roman" w:hAnsi="Calibri" w:cs="Calibri"/>
          <w:b/>
          <w:bCs/>
          <w:color w:val="242424"/>
          <w:szCs w:val="22"/>
        </w:rPr>
        <w:t xml:space="preserve"> member substitute teacher cannot be hired.</w:t>
      </w:r>
    </w:p>
    <w:sectPr w:rsidR="00A9698B" w:rsidRPr="0055020C" w:rsidSect="002E57EF">
      <w:type w:val="continuous"/>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91DB" w14:textId="77777777" w:rsidR="00DA07A3" w:rsidRDefault="00DA07A3">
      <w:pPr>
        <w:spacing w:before="0" w:after="0"/>
      </w:pPr>
      <w:r>
        <w:separator/>
      </w:r>
    </w:p>
  </w:endnote>
  <w:endnote w:type="continuationSeparator" w:id="0">
    <w:p w14:paraId="367AD058" w14:textId="77777777" w:rsidR="00DA07A3" w:rsidRDefault="00DA07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64C053D7" w:rsidR="00B25156" w:rsidRDefault="00B25156">
    <w:pPr>
      <w:pBdr>
        <w:top w:val="nil"/>
        <w:left w:val="nil"/>
        <w:bottom w:val="nil"/>
        <w:right w:val="nil"/>
        <w:between w:val="nil"/>
      </w:pBdr>
      <w:spacing w:before="0" w:after="0"/>
      <w:jc w:val="right"/>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18CC" w14:textId="77777777" w:rsidR="00DA07A3" w:rsidRDefault="00DA07A3">
      <w:pPr>
        <w:spacing w:before="0" w:after="0"/>
      </w:pPr>
      <w:r>
        <w:separator/>
      </w:r>
    </w:p>
  </w:footnote>
  <w:footnote w:type="continuationSeparator" w:id="0">
    <w:p w14:paraId="6E1BE986" w14:textId="77777777" w:rsidR="00DA07A3" w:rsidRDefault="00DA07A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23B"/>
    <w:multiLevelType w:val="hybridMultilevel"/>
    <w:tmpl w:val="6A9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20572"/>
    <w:multiLevelType w:val="hybridMultilevel"/>
    <w:tmpl w:val="C48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377CD"/>
    <w:multiLevelType w:val="hybridMultilevel"/>
    <w:tmpl w:val="EC1C87E2"/>
    <w:lvl w:ilvl="0" w:tplc="7D1C1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919EA"/>
    <w:multiLevelType w:val="multilevel"/>
    <w:tmpl w:val="CE30BE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3416E"/>
    <w:multiLevelType w:val="multilevel"/>
    <w:tmpl w:val="A7B8D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B67FB"/>
    <w:multiLevelType w:val="hybridMultilevel"/>
    <w:tmpl w:val="84E6E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96806"/>
    <w:multiLevelType w:val="hybridMultilevel"/>
    <w:tmpl w:val="D68656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974B60"/>
    <w:multiLevelType w:val="multilevel"/>
    <w:tmpl w:val="B7F4B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5A1C9C"/>
    <w:multiLevelType w:val="hybridMultilevel"/>
    <w:tmpl w:val="9A5E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E49F0"/>
    <w:multiLevelType w:val="hybridMultilevel"/>
    <w:tmpl w:val="8ECE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D603B"/>
    <w:multiLevelType w:val="hybridMultilevel"/>
    <w:tmpl w:val="4D1C7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12905"/>
    <w:multiLevelType w:val="hybridMultilevel"/>
    <w:tmpl w:val="CAB0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56FE"/>
    <w:multiLevelType w:val="hybridMultilevel"/>
    <w:tmpl w:val="2C00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6571C"/>
    <w:multiLevelType w:val="hybridMultilevel"/>
    <w:tmpl w:val="25466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F81B4D"/>
    <w:multiLevelType w:val="hybridMultilevel"/>
    <w:tmpl w:val="0C88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D00CB"/>
    <w:multiLevelType w:val="hybridMultilevel"/>
    <w:tmpl w:val="4F70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76DDA"/>
    <w:multiLevelType w:val="hybridMultilevel"/>
    <w:tmpl w:val="045C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D7786"/>
    <w:multiLevelType w:val="hybridMultilevel"/>
    <w:tmpl w:val="37A2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23B3B"/>
    <w:multiLevelType w:val="hybridMultilevel"/>
    <w:tmpl w:val="13842B1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 w15:restartNumberingAfterBreak="0">
    <w:nsid w:val="33766B19"/>
    <w:multiLevelType w:val="hybridMultilevel"/>
    <w:tmpl w:val="C7FA5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A0C25"/>
    <w:multiLevelType w:val="multilevel"/>
    <w:tmpl w:val="1E5E765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3FC7F46"/>
    <w:multiLevelType w:val="multilevel"/>
    <w:tmpl w:val="CE30BE2A"/>
    <w:styleLink w:val="CurrentList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4F14EB2"/>
    <w:multiLevelType w:val="hybridMultilevel"/>
    <w:tmpl w:val="70F4D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E77DA6"/>
    <w:multiLevelType w:val="hybridMultilevel"/>
    <w:tmpl w:val="325E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4B7710"/>
    <w:multiLevelType w:val="hybridMultilevel"/>
    <w:tmpl w:val="FA0E7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696D9F"/>
    <w:multiLevelType w:val="multilevel"/>
    <w:tmpl w:val="96662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696F59"/>
    <w:multiLevelType w:val="hybridMultilevel"/>
    <w:tmpl w:val="F8E63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57437A"/>
    <w:multiLevelType w:val="hybridMultilevel"/>
    <w:tmpl w:val="E230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8D5EA6"/>
    <w:multiLevelType w:val="multilevel"/>
    <w:tmpl w:val="BBA089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A03B9E"/>
    <w:multiLevelType w:val="hybridMultilevel"/>
    <w:tmpl w:val="D924CE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5B73982"/>
    <w:multiLevelType w:val="hybridMultilevel"/>
    <w:tmpl w:val="BDFE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369B4"/>
    <w:multiLevelType w:val="hybridMultilevel"/>
    <w:tmpl w:val="63BC82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E30EDC"/>
    <w:multiLevelType w:val="hybridMultilevel"/>
    <w:tmpl w:val="6E74B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4F5C61"/>
    <w:multiLevelType w:val="hybridMultilevel"/>
    <w:tmpl w:val="9702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C63F9E"/>
    <w:multiLevelType w:val="hybridMultilevel"/>
    <w:tmpl w:val="ADF04D1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CE0028"/>
    <w:multiLevelType w:val="multilevel"/>
    <w:tmpl w:val="3D0C84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370488"/>
    <w:multiLevelType w:val="hybridMultilevel"/>
    <w:tmpl w:val="A5D8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4A6206"/>
    <w:multiLevelType w:val="multilevel"/>
    <w:tmpl w:val="8B501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233FBE"/>
    <w:multiLevelType w:val="hybridMultilevel"/>
    <w:tmpl w:val="540C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A2159"/>
    <w:multiLevelType w:val="hybridMultilevel"/>
    <w:tmpl w:val="3414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6357E0"/>
    <w:multiLevelType w:val="hybridMultilevel"/>
    <w:tmpl w:val="D252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5574C2"/>
    <w:multiLevelType w:val="hybridMultilevel"/>
    <w:tmpl w:val="F83A7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3310D"/>
    <w:multiLevelType w:val="hybridMultilevel"/>
    <w:tmpl w:val="0750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C55C8"/>
    <w:multiLevelType w:val="hybridMultilevel"/>
    <w:tmpl w:val="8A64A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9789E"/>
    <w:multiLevelType w:val="hybridMultilevel"/>
    <w:tmpl w:val="3E6E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76037">
    <w:abstractNumId w:val="20"/>
  </w:num>
  <w:num w:numId="2" w16cid:durableId="53938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6545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4399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38366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736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459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372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97438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8107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0577175">
    <w:abstractNumId w:val="41"/>
  </w:num>
  <w:num w:numId="12" w16cid:durableId="2008248163">
    <w:abstractNumId w:val="11"/>
  </w:num>
  <w:num w:numId="13" w16cid:durableId="1538541290">
    <w:abstractNumId w:val="14"/>
  </w:num>
  <w:num w:numId="14" w16cid:durableId="1070271586">
    <w:abstractNumId w:val="39"/>
  </w:num>
  <w:num w:numId="15" w16cid:durableId="852494272">
    <w:abstractNumId w:val="38"/>
  </w:num>
  <w:num w:numId="16" w16cid:durableId="94522132">
    <w:abstractNumId w:val="42"/>
  </w:num>
  <w:num w:numId="17" w16cid:durableId="491531684">
    <w:abstractNumId w:val="23"/>
  </w:num>
  <w:num w:numId="18" w16cid:durableId="1269780341">
    <w:abstractNumId w:val="0"/>
  </w:num>
  <w:num w:numId="19" w16cid:durableId="845173156">
    <w:abstractNumId w:val="27"/>
  </w:num>
  <w:num w:numId="20" w16cid:durableId="812020563">
    <w:abstractNumId w:val="1"/>
  </w:num>
  <w:num w:numId="21" w16cid:durableId="360279982">
    <w:abstractNumId w:val="15"/>
  </w:num>
  <w:num w:numId="22" w16cid:durableId="1001811400">
    <w:abstractNumId w:val="43"/>
  </w:num>
  <w:num w:numId="23" w16cid:durableId="936838426">
    <w:abstractNumId w:val="36"/>
  </w:num>
  <w:num w:numId="24" w16cid:durableId="623073109">
    <w:abstractNumId w:val="19"/>
  </w:num>
  <w:num w:numId="25" w16cid:durableId="1156144631">
    <w:abstractNumId w:val="9"/>
  </w:num>
  <w:num w:numId="26" w16cid:durableId="811866028">
    <w:abstractNumId w:val="32"/>
  </w:num>
  <w:num w:numId="27" w16cid:durableId="983511502">
    <w:abstractNumId w:val="40"/>
  </w:num>
  <w:num w:numId="28" w16cid:durableId="1374888315">
    <w:abstractNumId w:val="17"/>
  </w:num>
  <w:num w:numId="29" w16cid:durableId="1405104695">
    <w:abstractNumId w:val="8"/>
  </w:num>
  <w:num w:numId="30" w16cid:durableId="832405156">
    <w:abstractNumId w:val="22"/>
  </w:num>
  <w:num w:numId="31" w16cid:durableId="1652565312">
    <w:abstractNumId w:val="31"/>
  </w:num>
  <w:num w:numId="32" w16cid:durableId="2120758558">
    <w:abstractNumId w:val="6"/>
  </w:num>
  <w:num w:numId="33" w16cid:durableId="1413040053">
    <w:abstractNumId w:val="10"/>
  </w:num>
  <w:num w:numId="34" w16cid:durableId="991787774">
    <w:abstractNumId w:val="2"/>
  </w:num>
  <w:num w:numId="35" w16cid:durableId="1730224351">
    <w:abstractNumId w:val="30"/>
  </w:num>
  <w:num w:numId="36" w16cid:durableId="273176042">
    <w:abstractNumId w:val="29"/>
  </w:num>
  <w:num w:numId="37" w16cid:durableId="983584049">
    <w:abstractNumId w:val="12"/>
  </w:num>
  <w:num w:numId="38" w16cid:durableId="1045761489">
    <w:abstractNumId w:val="16"/>
  </w:num>
  <w:num w:numId="39" w16cid:durableId="276528789">
    <w:abstractNumId w:val="44"/>
  </w:num>
  <w:num w:numId="40" w16cid:durableId="1913654774">
    <w:abstractNumId w:val="33"/>
  </w:num>
  <w:num w:numId="41" w16cid:durableId="1056515334">
    <w:abstractNumId w:val="5"/>
  </w:num>
  <w:num w:numId="42" w16cid:durableId="1314023092">
    <w:abstractNumId w:val="34"/>
  </w:num>
  <w:num w:numId="43" w16cid:durableId="328605955">
    <w:abstractNumId w:val="37"/>
  </w:num>
  <w:num w:numId="44" w16cid:durableId="1223372912">
    <w:abstractNumId w:val="7"/>
  </w:num>
  <w:num w:numId="45" w16cid:durableId="881017022">
    <w:abstractNumId w:val="7"/>
    <w:lvlOverride w:ilvl="1">
      <w:lvl w:ilvl="1">
        <w:numFmt w:val="lowerLetter"/>
        <w:lvlText w:val="%2."/>
        <w:lvlJc w:val="left"/>
      </w:lvl>
    </w:lvlOverride>
  </w:num>
  <w:num w:numId="46" w16cid:durableId="1626235257">
    <w:abstractNumId w:val="7"/>
    <w:lvlOverride w:ilvl="1">
      <w:lvl w:ilvl="1">
        <w:numFmt w:val="lowerLetter"/>
        <w:lvlText w:val="%2."/>
        <w:lvlJc w:val="left"/>
      </w:lvl>
    </w:lvlOverride>
  </w:num>
  <w:num w:numId="47" w16cid:durableId="536309021">
    <w:abstractNumId w:val="7"/>
    <w:lvlOverride w:ilvl="1">
      <w:lvl w:ilvl="1">
        <w:numFmt w:val="lowerLetter"/>
        <w:lvlText w:val="%2."/>
        <w:lvlJc w:val="left"/>
      </w:lvl>
    </w:lvlOverride>
  </w:num>
  <w:num w:numId="48" w16cid:durableId="1547525055">
    <w:abstractNumId w:val="7"/>
    <w:lvlOverride w:ilvl="1">
      <w:lvl w:ilvl="1">
        <w:numFmt w:val="lowerLetter"/>
        <w:lvlText w:val="%2."/>
        <w:lvlJc w:val="left"/>
      </w:lvl>
    </w:lvlOverride>
  </w:num>
  <w:num w:numId="49" w16cid:durableId="2029866346">
    <w:abstractNumId w:val="3"/>
    <w:lvlOverride w:ilvl="0">
      <w:lvl w:ilvl="0">
        <w:numFmt w:val="decimal"/>
        <w:lvlText w:val="%1."/>
        <w:lvlJc w:val="left"/>
      </w:lvl>
    </w:lvlOverride>
  </w:num>
  <w:num w:numId="50" w16cid:durableId="1641300297">
    <w:abstractNumId w:val="3"/>
    <w:lvlOverride w:ilvl="1">
      <w:lvl w:ilvl="1">
        <w:numFmt w:val="lowerLetter"/>
        <w:lvlText w:val="%2."/>
        <w:lvlJc w:val="left"/>
      </w:lvl>
    </w:lvlOverride>
  </w:num>
  <w:num w:numId="51" w16cid:durableId="1358001014">
    <w:abstractNumId w:val="3"/>
    <w:lvlOverride w:ilvl="1">
      <w:lvl w:ilvl="1">
        <w:numFmt w:val="lowerLetter"/>
        <w:lvlText w:val="%2."/>
        <w:lvlJc w:val="left"/>
      </w:lvl>
    </w:lvlOverride>
  </w:num>
  <w:num w:numId="52" w16cid:durableId="2049602621">
    <w:abstractNumId w:val="3"/>
    <w:lvlOverride w:ilvl="1">
      <w:lvl w:ilvl="1">
        <w:numFmt w:val="lowerLetter"/>
        <w:lvlText w:val="%2."/>
        <w:lvlJc w:val="left"/>
      </w:lvl>
    </w:lvlOverride>
  </w:num>
  <w:num w:numId="53" w16cid:durableId="1385057014">
    <w:abstractNumId w:val="3"/>
    <w:lvlOverride w:ilvl="1">
      <w:lvl w:ilvl="1">
        <w:numFmt w:val="lowerLetter"/>
        <w:lvlText w:val="%2."/>
        <w:lvlJc w:val="left"/>
      </w:lvl>
    </w:lvlOverride>
  </w:num>
  <w:num w:numId="54" w16cid:durableId="443113633">
    <w:abstractNumId w:val="3"/>
    <w:lvlOverride w:ilvl="1">
      <w:lvl w:ilvl="1">
        <w:numFmt w:val="lowerLetter"/>
        <w:lvlText w:val="%2."/>
        <w:lvlJc w:val="left"/>
      </w:lvl>
    </w:lvlOverride>
  </w:num>
  <w:num w:numId="55" w16cid:durableId="1578593227">
    <w:abstractNumId w:val="3"/>
    <w:lvlOverride w:ilvl="1">
      <w:lvl w:ilvl="1">
        <w:numFmt w:val="lowerLetter"/>
        <w:lvlText w:val="%2."/>
        <w:lvlJc w:val="left"/>
      </w:lvl>
    </w:lvlOverride>
  </w:num>
  <w:num w:numId="56" w16cid:durableId="1510487254">
    <w:abstractNumId w:val="3"/>
    <w:lvlOverride w:ilvl="1">
      <w:lvl w:ilvl="1">
        <w:numFmt w:val="lowerLetter"/>
        <w:lvlText w:val="%2."/>
        <w:lvlJc w:val="left"/>
      </w:lvl>
    </w:lvlOverride>
  </w:num>
  <w:num w:numId="57" w16cid:durableId="922570468">
    <w:abstractNumId w:val="4"/>
    <w:lvlOverride w:ilvl="0">
      <w:lvl w:ilvl="0">
        <w:numFmt w:val="decimal"/>
        <w:lvlText w:val="%1."/>
        <w:lvlJc w:val="left"/>
      </w:lvl>
    </w:lvlOverride>
  </w:num>
  <w:num w:numId="58" w16cid:durableId="1006861815">
    <w:abstractNumId w:val="28"/>
    <w:lvlOverride w:ilvl="0">
      <w:lvl w:ilvl="0">
        <w:numFmt w:val="decimal"/>
        <w:lvlText w:val="%1."/>
        <w:lvlJc w:val="left"/>
      </w:lvl>
    </w:lvlOverride>
  </w:num>
  <w:num w:numId="59" w16cid:durableId="1992245494">
    <w:abstractNumId w:val="28"/>
    <w:lvlOverride w:ilvl="1">
      <w:lvl w:ilvl="1">
        <w:numFmt w:val="lowerLetter"/>
        <w:lvlText w:val="%2."/>
        <w:lvlJc w:val="left"/>
      </w:lvl>
    </w:lvlOverride>
  </w:num>
  <w:num w:numId="60" w16cid:durableId="2136293650">
    <w:abstractNumId w:val="28"/>
    <w:lvlOverride w:ilvl="1">
      <w:lvl w:ilvl="1">
        <w:numFmt w:val="lowerLetter"/>
        <w:lvlText w:val="%2."/>
        <w:lvlJc w:val="left"/>
      </w:lvl>
    </w:lvlOverride>
  </w:num>
  <w:num w:numId="61" w16cid:durableId="1958368864">
    <w:abstractNumId w:val="28"/>
    <w:lvlOverride w:ilvl="1">
      <w:lvl w:ilvl="1">
        <w:numFmt w:val="lowerLetter"/>
        <w:lvlText w:val="%2."/>
        <w:lvlJc w:val="left"/>
      </w:lvl>
    </w:lvlOverride>
  </w:num>
  <w:num w:numId="62" w16cid:durableId="2015260907">
    <w:abstractNumId w:val="35"/>
    <w:lvlOverride w:ilvl="0">
      <w:lvl w:ilvl="0">
        <w:numFmt w:val="upperLetter"/>
        <w:lvlText w:val="%1."/>
        <w:lvlJc w:val="left"/>
      </w:lvl>
    </w:lvlOverride>
  </w:num>
  <w:num w:numId="63" w16cid:durableId="1600020577">
    <w:abstractNumId w:val="35"/>
    <w:lvlOverride w:ilvl="1">
      <w:lvl w:ilvl="1">
        <w:numFmt w:val="bullet"/>
        <w:lvlText w:val=""/>
        <w:lvlJc w:val="left"/>
        <w:pPr>
          <w:tabs>
            <w:tab w:val="num" w:pos="1440"/>
          </w:tabs>
          <w:ind w:left="1440" w:hanging="360"/>
        </w:pPr>
        <w:rPr>
          <w:rFonts w:ascii="Symbol" w:hAnsi="Symbol" w:hint="default"/>
          <w:sz w:val="20"/>
        </w:rPr>
      </w:lvl>
    </w:lvlOverride>
  </w:num>
  <w:num w:numId="64" w16cid:durableId="1766345619">
    <w:abstractNumId w:val="35"/>
    <w:lvlOverride w:ilvl="1">
      <w:lvl w:ilvl="1">
        <w:numFmt w:val="bullet"/>
        <w:lvlText w:val=""/>
        <w:lvlJc w:val="left"/>
        <w:pPr>
          <w:tabs>
            <w:tab w:val="num" w:pos="1440"/>
          </w:tabs>
          <w:ind w:left="1440" w:hanging="360"/>
        </w:pPr>
        <w:rPr>
          <w:rFonts w:ascii="Symbol" w:hAnsi="Symbol" w:hint="default"/>
          <w:sz w:val="20"/>
        </w:rPr>
      </w:lvl>
    </w:lvlOverride>
  </w:num>
  <w:num w:numId="65" w16cid:durableId="231548780">
    <w:abstractNumId w:val="35"/>
    <w:lvlOverride w:ilvl="0">
      <w:lvl w:ilvl="0">
        <w:numFmt w:val="upperLetter"/>
        <w:lvlText w:val="%1."/>
        <w:lvlJc w:val="left"/>
      </w:lvl>
    </w:lvlOverride>
  </w:num>
  <w:num w:numId="66" w16cid:durableId="158354225">
    <w:abstractNumId w:val="35"/>
    <w:lvlOverride w:ilvl="1">
      <w:lvl w:ilvl="1">
        <w:numFmt w:val="bullet"/>
        <w:lvlText w:val=""/>
        <w:lvlJc w:val="left"/>
        <w:pPr>
          <w:tabs>
            <w:tab w:val="num" w:pos="1440"/>
          </w:tabs>
          <w:ind w:left="1440" w:hanging="360"/>
        </w:pPr>
        <w:rPr>
          <w:rFonts w:ascii="Symbol" w:hAnsi="Symbol" w:hint="default"/>
          <w:sz w:val="20"/>
        </w:rPr>
      </w:lvl>
    </w:lvlOverride>
  </w:num>
  <w:num w:numId="67" w16cid:durableId="855726954">
    <w:abstractNumId w:val="35"/>
    <w:lvlOverride w:ilvl="0">
      <w:lvl w:ilvl="0">
        <w:numFmt w:val="upperLetter"/>
        <w:lvlText w:val="%1."/>
        <w:lvlJc w:val="left"/>
      </w:lvl>
    </w:lvlOverride>
  </w:num>
  <w:num w:numId="68" w16cid:durableId="950479192">
    <w:abstractNumId w:val="35"/>
    <w:lvlOverride w:ilvl="1">
      <w:lvl w:ilvl="1">
        <w:numFmt w:val="bullet"/>
        <w:lvlText w:val=""/>
        <w:lvlJc w:val="left"/>
        <w:pPr>
          <w:tabs>
            <w:tab w:val="num" w:pos="1440"/>
          </w:tabs>
          <w:ind w:left="1440" w:hanging="360"/>
        </w:pPr>
        <w:rPr>
          <w:rFonts w:ascii="Symbol" w:hAnsi="Symbol" w:hint="default"/>
          <w:sz w:val="20"/>
        </w:rPr>
      </w:lvl>
    </w:lvlOverride>
  </w:num>
  <w:num w:numId="69" w16cid:durableId="1580363797">
    <w:abstractNumId w:val="35"/>
    <w:lvlOverride w:ilvl="0">
      <w:lvl w:ilvl="0">
        <w:numFmt w:val="upperLetter"/>
        <w:lvlText w:val="%1."/>
        <w:lvlJc w:val="left"/>
      </w:lvl>
    </w:lvlOverride>
  </w:num>
  <w:num w:numId="70" w16cid:durableId="448866124">
    <w:abstractNumId w:val="35"/>
    <w:lvlOverride w:ilvl="1">
      <w:lvl w:ilvl="1">
        <w:numFmt w:val="bullet"/>
        <w:lvlText w:val=""/>
        <w:lvlJc w:val="left"/>
        <w:pPr>
          <w:tabs>
            <w:tab w:val="num" w:pos="1440"/>
          </w:tabs>
          <w:ind w:left="1440" w:hanging="360"/>
        </w:pPr>
        <w:rPr>
          <w:rFonts w:ascii="Symbol" w:hAnsi="Symbol" w:hint="default"/>
          <w:sz w:val="20"/>
        </w:rPr>
      </w:lvl>
    </w:lvlOverride>
  </w:num>
  <w:num w:numId="71" w16cid:durableId="1842088724">
    <w:abstractNumId w:val="25"/>
  </w:num>
  <w:num w:numId="72" w16cid:durableId="37752852">
    <w:abstractNumId w:val="25"/>
    <w:lvlOverride w:ilvl="1">
      <w:lvl w:ilvl="1">
        <w:numFmt w:val="lowerLetter"/>
        <w:lvlText w:val="%2."/>
        <w:lvlJc w:val="left"/>
      </w:lvl>
    </w:lvlOverride>
  </w:num>
  <w:num w:numId="73" w16cid:durableId="535506870">
    <w:abstractNumId w:val="25"/>
    <w:lvlOverride w:ilvl="1">
      <w:lvl w:ilvl="1">
        <w:numFmt w:val="lowerLetter"/>
        <w:lvlText w:val="%2."/>
        <w:lvlJc w:val="left"/>
      </w:lvl>
    </w:lvlOverride>
  </w:num>
  <w:num w:numId="74" w16cid:durableId="1747259273">
    <w:abstractNumId w:val="25"/>
    <w:lvlOverride w:ilvl="1">
      <w:lvl w:ilvl="1">
        <w:numFmt w:val="lowerLetter"/>
        <w:lvlText w:val="%2."/>
        <w:lvlJc w:val="left"/>
      </w:lvl>
    </w:lvlOverride>
  </w:num>
  <w:num w:numId="75" w16cid:durableId="1296526854">
    <w:abstractNumId w:val="13"/>
  </w:num>
  <w:num w:numId="76" w16cid:durableId="1532525904">
    <w:abstractNumId w:val="24"/>
  </w:num>
  <w:num w:numId="77" w16cid:durableId="2133093030">
    <w:abstractNumId w:val="26"/>
  </w:num>
  <w:num w:numId="78" w16cid:durableId="1387947082">
    <w:abstractNumId w:val="18"/>
  </w:num>
  <w:num w:numId="79" w16cid:durableId="16644344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56"/>
    <w:rsid w:val="000078F7"/>
    <w:rsid w:val="00016EA5"/>
    <w:rsid w:val="0004330F"/>
    <w:rsid w:val="00077C97"/>
    <w:rsid w:val="00094F91"/>
    <w:rsid w:val="000B62A6"/>
    <w:rsid w:val="000E0DC2"/>
    <w:rsid w:val="001106E8"/>
    <w:rsid w:val="001536AD"/>
    <w:rsid w:val="001846E2"/>
    <w:rsid w:val="001F5316"/>
    <w:rsid w:val="001F6AD0"/>
    <w:rsid w:val="002512EB"/>
    <w:rsid w:val="00283227"/>
    <w:rsid w:val="00290AA8"/>
    <w:rsid w:val="0029541B"/>
    <w:rsid w:val="002B56BE"/>
    <w:rsid w:val="002D7C0C"/>
    <w:rsid w:val="002E57EF"/>
    <w:rsid w:val="003A5C0F"/>
    <w:rsid w:val="003B41D1"/>
    <w:rsid w:val="004014BD"/>
    <w:rsid w:val="0049513B"/>
    <w:rsid w:val="004B2B20"/>
    <w:rsid w:val="004D3243"/>
    <w:rsid w:val="0055020C"/>
    <w:rsid w:val="005621F0"/>
    <w:rsid w:val="005A394C"/>
    <w:rsid w:val="005C30BF"/>
    <w:rsid w:val="005D669A"/>
    <w:rsid w:val="006168FB"/>
    <w:rsid w:val="00633372"/>
    <w:rsid w:val="00651287"/>
    <w:rsid w:val="0069027E"/>
    <w:rsid w:val="006E72F8"/>
    <w:rsid w:val="00704F9D"/>
    <w:rsid w:val="007443CA"/>
    <w:rsid w:val="00770C66"/>
    <w:rsid w:val="007856DA"/>
    <w:rsid w:val="00797C30"/>
    <w:rsid w:val="007A1D25"/>
    <w:rsid w:val="007E0355"/>
    <w:rsid w:val="007F3C88"/>
    <w:rsid w:val="00813FD3"/>
    <w:rsid w:val="0086236C"/>
    <w:rsid w:val="00874CFF"/>
    <w:rsid w:val="008A3A5A"/>
    <w:rsid w:val="008A40BA"/>
    <w:rsid w:val="008D0775"/>
    <w:rsid w:val="009221AE"/>
    <w:rsid w:val="00960D7B"/>
    <w:rsid w:val="009620E0"/>
    <w:rsid w:val="009F7A74"/>
    <w:rsid w:val="00A261D5"/>
    <w:rsid w:val="00A9698B"/>
    <w:rsid w:val="00AA7CB2"/>
    <w:rsid w:val="00B178DD"/>
    <w:rsid w:val="00B2226C"/>
    <w:rsid w:val="00B25156"/>
    <w:rsid w:val="00B31489"/>
    <w:rsid w:val="00BB7130"/>
    <w:rsid w:val="00BD79E9"/>
    <w:rsid w:val="00BF5F00"/>
    <w:rsid w:val="00C46E5E"/>
    <w:rsid w:val="00C81EC2"/>
    <w:rsid w:val="00C8330A"/>
    <w:rsid w:val="00CA597F"/>
    <w:rsid w:val="00CE3067"/>
    <w:rsid w:val="00D350DF"/>
    <w:rsid w:val="00D4006A"/>
    <w:rsid w:val="00D41BA3"/>
    <w:rsid w:val="00D55401"/>
    <w:rsid w:val="00D914AF"/>
    <w:rsid w:val="00D917C6"/>
    <w:rsid w:val="00DA07A3"/>
    <w:rsid w:val="00E43661"/>
    <w:rsid w:val="00E83DE6"/>
    <w:rsid w:val="00E90D48"/>
    <w:rsid w:val="00EA1B81"/>
    <w:rsid w:val="00ED3271"/>
    <w:rsid w:val="00EE71FE"/>
    <w:rsid w:val="00F7114B"/>
    <w:rsid w:val="00F96C0B"/>
    <w:rsid w:val="00FB43B6"/>
    <w:rsid w:val="00FC2640"/>
    <w:rsid w:val="00FD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86BC"/>
  <w15:docId w15:val="{E43B936A-BE14-449C-9D52-12511425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n-US" w:eastAsia="en-US"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semiHidden/>
    <w:unhideWhenUsed/>
    <w:qFormat/>
    <w:rsid w:val="00883FFD"/>
    <w:pPr>
      <w:outlineLvl w:val="1"/>
    </w:pPr>
    <w:rPr>
      <w:rFonts w:asciiTheme="majorHAnsi" w:eastAsiaTheme="majorEastAsia" w:hAnsiTheme="majorHAnsi" w:cstheme="majorBidi"/>
      <w:color w:val="536142" w:themeColor="accent1" w:themeShade="8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
      </w:numPr>
      <w:contextualSpacing/>
    </w:pPr>
  </w:style>
  <w:style w:type="paragraph" w:styleId="Subtitle">
    <w:name w:val="Subtitle"/>
    <w:basedOn w:val="Normal"/>
    <w:next w:val="Normal"/>
    <w:uiPriority w:val="11"/>
    <w:qFormat/>
    <w:pPr>
      <w:spacing w:after="120"/>
      <w:jc w:val="right"/>
    </w:pPr>
    <w:rPr>
      <w:rFonts w:ascii="Century Gothic" w:eastAsia="Century Gothic" w:hAnsi="Century Gothic" w:cs="Century Gothic"/>
      <w:color w:val="444D26"/>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tabs>
        <w:tab w:val="num" w:pos="720"/>
      </w:tabs>
      <w:ind w:left="720" w:hanging="720"/>
      <w:contextualSpacing/>
    </w:pPr>
  </w:style>
  <w:style w:type="paragraph" w:styleId="ListBullet3">
    <w:name w:val="List Bullet 3"/>
    <w:basedOn w:val="Normal"/>
    <w:uiPriority w:val="99"/>
    <w:semiHidden/>
    <w:unhideWhenUsed/>
    <w:rsid w:val="002A3FCB"/>
    <w:pPr>
      <w:tabs>
        <w:tab w:val="num" w:pos="720"/>
      </w:tabs>
      <w:ind w:left="720" w:hanging="720"/>
      <w:contextualSpacing/>
    </w:pPr>
  </w:style>
  <w:style w:type="paragraph" w:styleId="ListBullet4">
    <w:name w:val="List Bullet 4"/>
    <w:basedOn w:val="Normal"/>
    <w:uiPriority w:val="99"/>
    <w:semiHidden/>
    <w:unhideWhenUsed/>
    <w:rsid w:val="002A3FCB"/>
    <w:pPr>
      <w:tabs>
        <w:tab w:val="num" w:pos="720"/>
      </w:tabs>
      <w:ind w:left="720" w:hanging="720"/>
      <w:contextualSpacing/>
    </w:pPr>
  </w:style>
  <w:style w:type="paragraph" w:styleId="ListBullet5">
    <w:name w:val="List Bullet 5"/>
    <w:basedOn w:val="Normal"/>
    <w:uiPriority w:val="99"/>
    <w:semiHidden/>
    <w:unhideWhenUsed/>
    <w:rsid w:val="002A3FCB"/>
    <w:pPr>
      <w:tabs>
        <w:tab w:val="num" w:pos="720"/>
      </w:tabs>
      <w:ind w:left="720" w:hanging="720"/>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tabs>
        <w:tab w:val="num" w:pos="720"/>
      </w:tabs>
      <w:ind w:left="720" w:hanging="720"/>
      <w:contextualSpacing/>
    </w:pPr>
  </w:style>
  <w:style w:type="paragraph" w:styleId="ListNumber2">
    <w:name w:val="List Number 2"/>
    <w:basedOn w:val="Normal"/>
    <w:uiPriority w:val="99"/>
    <w:semiHidden/>
    <w:unhideWhenUsed/>
    <w:rsid w:val="002A3FCB"/>
    <w:pPr>
      <w:tabs>
        <w:tab w:val="num" w:pos="720"/>
      </w:tabs>
      <w:ind w:left="720" w:hanging="720"/>
      <w:contextualSpacing/>
    </w:pPr>
  </w:style>
  <w:style w:type="paragraph" w:styleId="ListNumber3">
    <w:name w:val="List Number 3"/>
    <w:basedOn w:val="Normal"/>
    <w:uiPriority w:val="99"/>
    <w:semiHidden/>
    <w:unhideWhenUsed/>
    <w:rsid w:val="002A3FCB"/>
    <w:pPr>
      <w:tabs>
        <w:tab w:val="num" w:pos="720"/>
      </w:tabs>
      <w:ind w:left="720" w:hanging="720"/>
      <w:contextualSpacing/>
    </w:pPr>
  </w:style>
  <w:style w:type="paragraph" w:styleId="ListNumber4">
    <w:name w:val="List Number 4"/>
    <w:basedOn w:val="Normal"/>
    <w:uiPriority w:val="99"/>
    <w:semiHidden/>
    <w:unhideWhenUsed/>
    <w:rsid w:val="002A3FCB"/>
    <w:pPr>
      <w:tabs>
        <w:tab w:val="num" w:pos="720"/>
      </w:tabs>
      <w:ind w:left="720" w:hanging="720"/>
      <w:contextualSpacing/>
    </w:pPr>
  </w:style>
  <w:style w:type="paragraph" w:styleId="ListNumber5">
    <w:name w:val="List Number 5"/>
    <w:basedOn w:val="Normal"/>
    <w:uiPriority w:val="99"/>
    <w:semiHidden/>
    <w:unhideWhenUsed/>
    <w:rsid w:val="002A3FCB"/>
    <w:pPr>
      <w:tabs>
        <w:tab w:val="num" w:pos="720"/>
      </w:tabs>
      <w:ind w:left="720" w:hanging="720"/>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numbering" w:customStyle="1" w:styleId="CurrentList1">
    <w:name w:val="Current List1"/>
    <w:uiPriority w:val="99"/>
    <w:rsid w:val="0055020C"/>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2260">
      <w:bodyDiv w:val="1"/>
      <w:marLeft w:val="0"/>
      <w:marRight w:val="0"/>
      <w:marTop w:val="0"/>
      <w:marBottom w:val="0"/>
      <w:divBdr>
        <w:top w:val="none" w:sz="0" w:space="0" w:color="auto"/>
        <w:left w:val="none" w:sz="0" w:space="0" w:color="auto"/>
        <w:bottom w:val="none" w:sz="0" w:space="0" w:color="auto"/>
        <w:right w:val="none" w:sz="0" w:space="0" w:color="auto"/>
      </w:divBdr>
    </w:div>
    <w:div w:id="353189417">
      <w:bodyDiv w:val="1"/>
      <w:marLeft w:val="0"/>
      <w:marRight w:val="0"/>
      <w:marTop w:val="0"/>
      <w:marBottom w:val="0"/>
      <w:divBdr>
        <w:top w:val="none" w:sz="0" w:space="0" w:color="auto"/>
        <w:left w:val="none" w:sz="0" w:space="0" w:color="auto"/>
        <w:bottom w:val="none" w:sz="0" w:space="0" w:color="auto"/>
        <w:right w:val="none" w:sz="0" w:space="0" w:color="auto"/>
      </w:divBdr>
    </w:div>
    <w:div w:id="640499203">
      <w:bodyDiv w:val="1"/>
      <w:marLeft w:val="0"/>
      <w:marRight w:val="0"/>
      <w:marTop w:val="0"/>
      <w:marBottom w:val="0"/>
      <w:divBdr>
        <w:top w:val="none" w:sz="0" w:space="0" w:color="auto"/>
        <w:left w:val="none" w:sz="0" w:space="0" w:color="auto"/>
        <w:bottom w:val="none" w:sz="0" w:space="0" w:color="auto"/>
        <w:right w:val="none" w:sz="0" w:space="0" w:color="auto"/>
      </w:divBdr>
    </w:div>
    <w:div w:id="1141074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t1wJxO09rIw7kyxLJzgiv3QaA==">CgMxLjAyCGguZ2pkZ3hzMg5oLjJ6ZThkeDNxc24yeTgAciExZVhjbmptRzBqblpNNHNZSVl2VHFqVDFrVWNCN2lJM0k=</go:docsCustomData>
</go:gDocsCustomXmlDataStorage>
</file>

<file path=customXml/itemProps1.xml><?xml version="1.0" encoding="utf-8"?>
<ds:datastoreItem xmlns:ds="http://schemas.openxmlformats.org/officeDocument/2006/customXml" ds:itemID="{CA229FC4-30FB-4798-8B31-047F05A2C0A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10</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Kerkaert</dc:creator>
  <cp:lastModifiedBy>Elizabeth Herbek Borisow</cp:lastModifiedBy>
  <cp:revision>6</cp:revision>
  <cp:lastPrinted>2023-10-25T15:43:00Z</cp:lastPrinted>
  <dcterms:created xsi:type="dcterms:W3CDTF">2023-10-26T03:11:00Z</dcterms:created>
  <dcterms:modified xsi:type="dcterms:W3CDTF">2023-11-02T17:12:00Z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